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86" w:rsidRPr="008E64C9" w:rsidRDefault="00E81786" w:rsidP="00E81786">
      <w:pPr>
        <w:jc w:val="center"/>
        <w:rPr>
          <w:rFonts w:ascii="Arial" w:eastAsia="新宋体" w:hAnsi="Arial"/>
          <w:sz w:val="52"/>
          <w:szCs w:val="52"/>
        </w:rPr>
      </w:pPr>
    </w:p>
    <w:p w:rsidR="00E81786" w:rsidRPr="008E64C9" w:rsidRDefault="00E81786" w:rsidP="00E81786">
      <w:pPr>
        <w:jc w:val="center"/>
        <w:rPr>
          <w:rFonts w:ascii="Arial" w:eastAsia="新宋体" w:hAnsi="Arial"/>
          <w:sz w:val="52"/>
          <w:szCs w:val="52"/>
        </w:rPr>
      </w:pPr>
    </w:p>
    <w:p w:rsidR="00E81786" w:rsidRPr="008E64C9" w:rsidRDefault="00E81786" w:rsidP="00E81786">
      <w:pPr>
        <w:jc w:val="center"/>
        <w:rPr>
          <w:rFonts w:ascii="Arial" w:eastAsia="新宋体" w:hAnsi="Arial"/>
          <w:sz w:val="52"/>
          <w:szCs w:val="52"/>
        </w:rPr>
      </w:pPr>
    </w:p>
    <w:p w:rsidR="00E81786" w:rsidRPr="008E64C9" w:rsidRDefault="00E81786" w:rsidP="00E81786">
      <w:pPr>
        <w:jc w:val="center"/>
        <w:rPr>
          <w:rFonts w:ascii="Arial" w:eastAsia="新宋体" w:hAnsi="Arial"/>
          <w:sz w:val="52"/>
          <w:szCs w:val="52"/>
        </w:rPr>
      </w:pPr>
    </w:p>
    <w:p w:rsidR="001C669F" w:rsidRPr="008E64C9" w:rsidRDefault="00070327" w:rsidP="00E81786">
      <w:pPr>
        <w:jc w:val="center"/>
        <w:rPr>
          <w:rFonts w:ascii="Arial" w:eastAsia="新宋体" w:hAnsi="Arial"/>
          <w:b/>
          <w:sz w:val="60"/>
          <w:szCs w:val="60"/>
        </w:rPr>
      </w:pPr>
      <w:r w:rsidRPr="008E64C9">
        <w:rPr>
          <w:rFonts w:ascii="Arial" w:eastAsia="新宋体" w:hAnsi="华文中宋" w:hint="eastAsia"/>
          <w:b/>
          <w:sz w:val="60"/>
          <w:szCs w:val="60"/>
        </w:rPr>
        <w:t>《证券日报》智能</w:t>
      </w:r>
      <w:r w:rsidRPr="008E64C9">
        <w:rPr>
          <w:rFonts w:ascii="Arial" w:eastAsia="新宋体" w:hAnsi="Arial"/>
          <w:b/>
          <w:sz w:val="60"/>
          <w:szCs w:val="60"/>
        </w:rPr>
        <w:t>A</w:t>
      </w:r>
      <w:r w:rsidR="008E64C9">
        <w:rPr>
          <w:rFonts w:ascii="Arial" w:eastAsia="新宋体" w:hAnsi="Arial" w:hint="eastAsia"/>
          <w:b/>
          <w:sz w:val="60"/>
          <w:szCs w:val="60"/>
        </w:rPr>
        <w:t>pp</w:t>
      </w:r>
      <w:r w:rsidR="00E81786" w:rsidRPr="008E64C9">
        <w:rPr>
          <w:rFonts w:ascii="Arial" w:eastAsia="新宋体" w:hint="eastAsia"/>
          <w:b/>
          <w:sz w:val="60"/>
          <w:szCs w:val="60"/>
        </w:rPr>
        <w:t>开发</w:t>
      </w:r>
      <w:r w:rsidRPr="008E64C9">
        <w:rPr>
          <w:rFonts w:ascii="Arial" w:eastAsia="新宋体" w:hAnsi="华文中宋" w:hint="eastAsia"/>
          <w:b/>
          <w:sz w:val="60"/>
          <w:szCs w:val="60"/>
        </w:rPr>
        <w:t>项目</w:t>
      </w:r>
    </w:p>
    <w:p w:rsidR="00070327" w:rsidRPr="008E64C9" w:rsidRDefault="00070327" w:rsidP="00E81786">
      <w:pPr>
        <w:jc w:val="center"/>
        <w:rPr>
          <w:rFonts w:ascii="Arial" w:eastAsia="新宋体" w:hAnsi="Arial"/>
          <w:b/>
          <w:sz w:val="60"/>
          <w:szCs w:val="60"/>
        </w:rPr>
      </w:pPr>
      <w:r w:rsidRPr="008E64C9">
        <w:rPr>
          <w:rFonts w:ascii="Arial" w:eastAsia="新宋体" w:hAnsi="华文中宋" w:hint="eastAsia"/>
          <w:b/>
          <w:sz w:val="60"/>
          <w:szCs w:val="60"/>
        </w:rPr>
        <w:t>招标文件</w:t>
      </w:r>
    </w:p>
    <w:p w:rsidR="00070327" w:rsidRPr="008E64C9" w:rsidRDefault="00070327">
      <w:pPr>
        <w:rPr>
          <w:rFonts w:ascii="Arial" w:eastAsia="新宋体" w:hAnsi="Arial"/>
        </w:rPr>
      </w:pPr>
    </w:p>
    <w:p w:rsidR="00D97233" w:rsidRPr="008E64C9" w:rsidRDefault="00D97233">
      <w:pPr>
        <w:rPr>
          <w:rFonts w:ascii="Arial" w:eastAsia="新宋体" w:hAnsi="Arial"/>
        </w:rPr>
      </w:pPr>
    </w:p>
    <w:p w:rsidR="00070327" w:rsidRPr="008E64C9" w:rsidRDefault="00070327" w:rsidP="00E81786">
      <w:pPr>
        <w:jc w:val="center"/>
        <w:rPr>
          <w:rFonts w:ascii="Arial" w:eastAsia="新宋体" w:hAnsi="Arial"/>
          <w:b/>
          <w:sz w:val="44"/>
          <w:szCs w:val="44"/>
        </w:rPr>
      </w:pPr>
      <w:r w:rsidRPr="008E64C9">
        <w:rPr>
          <w:rFonts w:ascii="Arial" w:eastAsia="新宋体" w:hAnsi="华文中宋" w:hint="eastAsia"/>
          <w:b/>
          <w:sz w:val="44"/>
          <w:szCs w:val="44"/>
        </w:rPr>
        <w:t>招标人：</w:t>
      </w:r>
      <w:r w:rsidR="00D97233" w:rsidRPr="008E64C9">
        <w:rPr>
          <w:rFonts w:ascii="Arial" w:eastAsia="新宋体" w:hAnsi="华文中宋" w:hint="eastAsia"/>
          <w:b/>
          <w:sz w:val="44"/>
          <w:szCs w:val="44"/>
        </w:rPr>
        <w:t>《证券日报》新媒体发展有限公司</w:t>
      </w:r>
    </w:p>
    <w:p w:rsidR="002C75DC" w:rsidRDefault="00070327" w:rsidP="002C75DC">
      <w:pPr>
        <w:jc w:val="center"/>
        <w:rPr>
          <w:rFonts w:ascii="Arial" w:eastAsia="新宋体" w:hAnsi="华文中宋"/>
          <w:b/>
          <w:sz w:val="44"/>
          <w:szCs w:val="44"/>
        </w:rPr>
        <w:sectPr w:rsidR="002C75DC" w:rsidSect="00765390">
          <w:pgSz w:w="11906" w:h="16838"/>
          <w:pgMar w:top="1361" w:right="1418" w:bottom="1361" w:left="1418" w:header="709" w:footer="788" w:gutter="0"/>
          <w:cols w:space="425"/>
          <w:docGrid w:type="lines" w:linePitch="312"/>
        </w:sectPr>
      </w:pPr>
      <w:r w:rsidRPr="008E64C9">
        <w:rPr>
          <w:rFonts w:ascii="Arial" w:eastAsia="新宋体" w:hAnsi="华文中宋" w:hint="eastAsia"/>
          <w:b/>
          <w:sz w:val="44"/>
          <w:szCs w:val="44"/>
        </w:rPr>
        <w:t>时间：</w:t>
      </w:r>
      <w:r w:rsidRPr="008E64C9">
        <w:rPr>
          <w:rFonts w:ascii="Arial" w:eastAsia="新宋体" w:hAnsi="Arial" w:hint="eastAsia"/>
          <w:b/>
          <w:sz w:val="44"/>
          <w:szCs w:val="44"/>
        </w:rPr>
        <w:t>201</w:t>
      </w:r>
      <w:r w:rsidR="003537D5" w:rsidRPr="008E64C9">
        <w:rPr>
          <w:rFonts w:ascii="Arial" w:eastAsia="新宋体" w:hAnsi="Arial" w:hint="eastAsia"/>
          <w:b/>
          <w:sz w:val="44"/>
          <w:szCs w:val="44"/>
        </w:rPr>
        <w:t>8</w:t>
      </w:r>
      <w:r w:rsidRPr="008E64C9">
        <w:rPr>
          <w:rFonts w:ascii="Arial" w:eastAsia="新宋体" w:hAnsi="华文中宋" w:hint="eastAsia"/>
          <w:b/>
          <w:sz w:val="44"/>
          <w:szCs w:val="44"/>
        </w:rPr>
        <w:t>年</w:t>
      </w:r>
      <w:r w:rsidR="003537D5" w:rsidRPr="008E64C9">
        <w:rPr>
          <w:rFonts w:ascii="Arial" w:eastAsia="新宋体" w:hAnsi="Arial" w:hint="eastAsia"/>
          <w:b/>
          <w:sz w:val="44"/>
          <w:szCs w:val="44"/>
        </w:rPr>
        <w:t>3</w:t>
      </w:r>
      <w:r w:rsidRPr="008E64C9">
        <w:rPr>
          <w:rFonts w:ascii="Arial" w:eastAsia="新宋体" w:hAnsi="华文中宋" w:hint="eastAsia"/>
          <w:b/>
          <w:sz w:val="44"/>
          <w:szCs w:val="44"/>
        </w:rPr>
        <w:t>月</w:t>
      </w:r>
      <w:r w:rsidR="003537D5" w:rsidRPr="008E64C9">
        <w:rPr>
          <w:rFonts w:ascii="Arial" w:eastAsia="新宋体" w:hAnsi="Arial" w:hint="eastAsia"/>
          <w:b/>
          <w:sz w:val="44"/>
          <w:szCs w:val="44"/>
        </w:rPr>
        <w:t>1</w:t>
      </w:r>
      <w:r w:rsidR="00747CD0" w:rsidRPr="008E64C9">
        <w:rPr>
          <w:rFonts w:ascii="Arial" w:eastAsia="新宋体" w:hAnsi="Arial" w:hint="eastAsia"/>
          <w:b/>
          <w:sz w:val="44"/>
          <w:szCs w:val="44"/>
        </w:rPr>
        <w:t>2</w:t>
      </w:r>
      <w:r w:rsidRPr="008E64C9">
        <w:rPr>
          <w:rFonts w:ascii="Arial" w:eastAsia="新宋体" w:hAnsi="华文中宋" w:hint="eastAsia"/>
          <w:b/>
          <w:sz w:val="44"/>
          <w:szCs w:val="44"/>
        </w:rPr>
        <w:t>日</w:t>
      </w:r>
    </w:p>
    <w:p w:rsidR="00FC5A36" w:rsidRPr="008E64C9" w:rsidRDefault="00FC5A36" w:rsidP="002C75DC">
      <w:pPr>
        <w:jc w:val="center"/>
        <w:rPr>
          <w:rFonts w:ascii="Arial" w:eastAsia="新宋体" w:hAnsi="Arial"/>
        </w:rPr>
      </w:pPr>
    </w:p>
    <w:p w:rsidR="00D9712F" w:rsidRDefault="00D9712F">
      <w:pPr>
        <w:widowControl/>
        <w:jc w:val="left"/>
        <w:rPr>
          <w:rFonts w:ascii="Arial" w:eastAsia="新宋体" w:hAnsi="Arial"/>
          <w:b/>
          <w:bCs/>
          <w:kern w:val="44"/>
          <w:sz w:val="32"/>
          <w:szCs w:val="44"/>
        </w:rPr>
      </w:pPr>
    </w:p>
    <w:sdt>
      <w:sdtPr>
        <w:rPr>
          <w:rFonts w:ascii="Arial" w:eastAsia="新宋体" w:hAnsi="Arial" w:cstheme="minorBidi"/>
          <w:b w:val="0"/>
          <w:bCs w:val="0"/>
          <w:color w:val="auto"/>
          <w:kern w:val="2"/>
          <w:sz w:val="21"/>
          <w:szCs w:val="22"/>
          <w:lang w:val="zh-CN"/>
        </w:rPr>
        <w:id w:val="1804813"/>
        <w:docPartObj>
          <w:docPartGallery w:val="Table of Contents"/>
          <w:docPartUnique/>
        </w:docPartObj>
      </w:sdtPr>
      <w:sdtEndPr>
        <w:rPr>
          <w:lang w:val="en-US"/>
        </w:rPr>
      </w:sdtEndPr>
      <w:sdtContent>
        <w:p w:rsidR="002C75DC" w:rsidRDefault="002C75DC" w:rsidP="00985863">
          <w:pPr>
            <w:pStyle w:val="TOC"/>
            <w:adjustRightInd w:val="0"/>
            <w:snapToGrid w:val="0"/>
            <w:spacing w:before="0" w:line="240" w:lineRule="auto"/>
            <w:jc w:val="center"/>
            <w:rPr>
              <w:rFonts w:ascii="Arial" w:eastAsia="新宋体"/>
              <w:sz w:val="32"/>
              <w:szCs w:val="32"/>
              <w:lang w:val="zh-CN"/>
            </w:rPr>
          </w:pPr>
          <w:r w:rsidRPr="00985863">
            <w:rPr>
              <w:rFonts w:ascii="Arial" w:eastAsia="新宋体"/>
              <w:sz w:val="32"/>
              <w:szCs w:val="32"/>
              <w:lang w:val="zh-CN"/>
            </w:rPr>
            <w:t>目</w:t>
          </w:r>
          <w:r w:rsidR="00985863">
            <w:rPr>
              <w:rFonts w:ascii="Arial" w:eastAsia="新宋体" w:hint="eastAsia"/>
              <w:sz w:val="32"/>
              <w:szCs w:val="32"/>
              <w:lang w:val="zh-CN"/>
            </w:rPr>
            <w:t xml:space="preserve"> </w:t>
          </w:r>
          <w:r w:rsidRPr="00985863">
            <w:rPr>
              <w:rFonts w:ascii="Arial" w:eastAsia="新宋体"/>
              <w:sz w:val="32"/>
              <w:szCs w:val="32"/>
              <w:lang w:val="zh-CN"/>
            </w:rPr>
            <w:t>录</w:t>
          </w:r>
        </w:p>
        <w:p w:rsidR="00985863" w:rsidRPr="00985863" w:rsidRDefault="00985863" w:rsidP="00985863">
          <w:pPr>
            <w:rPr>
              <w:lang w:val="zh-CN"/>
            </w:rPr>
          </w:pPr>
        </w:p>
        <w:p w:rsidR="00985863" w:rsidRDefault="004E06FF">
          <w:pPr>
            <w:pStyle w:val="10"/>
            <w:rPr>
              <w:noProof/>
              <w:kern w:val="2"/>
              <w:sz w:val="21"/>
            </w:rPr>
          </w:pPr>
          <w:r w:rsidRPr="004E06FF">
            <w:rPr>
              <w:rFonts w:ascii="Arial" w:eastAsia="新宋体" w:hAnsi="Arial"/>
            </w:rPr>
            <w:fldChar w:fldCharType="begin"/>
          </w:r>
          <w:r w:rsidR="002C75DC" w:rsidRPr="008E64C9">
            <w:rPr>
              <w:rFonts w:ascii="Arial" w:eastAsia="新宋体" w:hAnsi="Arial"/>
            </w:rPr>
            <w:instrText xml:space="preserve"> TOC \o "1-3" \h \z \u </w:instrText>
          </w:r>
          <w:r w:rsidRPr="004E06FF">
            <w:rPr>
              <w:rFonts w:ascii="Arial" w:eastAsia="新宋体" w:hAnsi="Arial"/>
            </w:rPr>
            <w:fldChar w:fldCharType="separate"/>
          </w:r>
          <w:hyperlink w:anchor="_Toc508540730" w:history="1">
            <w:r w:rsidR="00985863" w:rsidRPr="00B17B4F">
              <w:rPr>
                <w:rStyle w:val="a3"/>
                <w:rFonts w:ascii="Arial" w:eastAsia="新宋体" w:hint="eastAsia"/>
                <w:noProof/>
              </w:rPr>
              <w:t>投标邀请函</w:t>
            </w:r>
            <w:r w:rsidR="00985863">
              <w:rPr>
                <w:noProof/>
                <w:webHidden/>
              </w:rPr>
              <w:tab/>
            </w:r>
            <w:r>
              <w:rPr>
                <w:noProof/>
                <w:webHidden/>
              </w:rPr>
              <w:fldChar w:fldCharType="begin"/>
            </w:r>
            <w:r w:rsidR="00985863">
              <w:rPr>
                <w:noProof/>
                <w:webHidden/>
              </w:rPr>
              <w:instrText xml:space="preserve"> PAGEREF _Toc508540730 \h </w:instrText>
            </w:r>
            <w:r>
              <w:rPr>
                <w:noProof/>
                <w:webHidden/>
              </w:rPr>
            </w:r>
            <w:r>
              <w:rPr>
                <w:noProof/>
                <w:webHidden/>
              </w:rPr>
              <w:fldChar w:fldCharType="separate"/>
            </w:r>
            <w:r w:rsidR="00985863">
              <w:rPr>
                <w:noProof/>
                <w:webHidden/>
              </w:rPr>
              <w:t>3</w:t>
            </w:r>
            <w:r>
              <w:rPr>
                <w:noProof/>
                <w:webHidden/>
              </w:rPr>
              <w:fldChar w:fldCharType="end"/>
            </w:r>
          </w:hyperlink>
        </w:p>
        <w:p w:rsidR="00985863" w:rsidRDefault="004E06FF">
          <w:pPr>
            <w:pStyle w:val="10"/>
            <w:rPr>
              <w:noProof/>
              <w:kern w:val="2"/>
              <w:sz w:val="21"/>
            </w:rPr>
          </w:pPr>
          <w:hyperlink w:anchor="_Toc508540731" w:history="1">
            <w:r w:rsidR="00985863" w:rsidRPr="00B17B4F">
              <w:rPr>
                <w:rStyle w:val="a3"/>
                <w:rFonts w:ascii="Arial" w:eastAsia="新宋体" w:hint="eastAsia"/>
                <w:noProof/>
              </w:rPr>
              <w:t>第一部分：投标须知</w:t>
            </w:r>
            <w:r w:rsidR="00985863">
              <w:rPr>
                <w:noProof/>
                <w:webHidden/>
              </w:rPr>
              <w:tab/>
            </w:r>
            <w:r>
              <w:rPr>
                <w:noProof/>
                <w:webHidden/>
              </w:rPr>
              <w:fldChar w:fldCharType="begin"/>
            </w:r>
            <w:r w:rsidR="00985863">
              <w:rPr>
                <w:noProof/>
                <w:webHidden/>
              </w:rPr>
              <w:instrText xml:space="preserve"> PAGEREF _Toc508540731 \h </w:instrText>
            </w:r>
            <w:r>
              <w:rPr>
                <w:noProof/>
                <w:webHidden/>
              </w:rPr>
            </w:r>
            <w:r>
              <w:rPr>
                <w:noProof/>
                <w:webHidden/>
              </w:rPr>
              <w:fldChar w:fldCharType="separate"/>
            </w:r>
            <w:r w:rsidR="00985863">
              <w:rPr>
                <w:noProof/>
                <w:webHidden/>
              </w:rPr>
              <w:t>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2" w:history="1">
            <w:r w:rsidR="00985863" w:rsidRPr="00B17B4F">
              <w:rPr>
                <w:rStyle w:val="a3"/>
                <w:rFonts w:ascii="Arial" w:eastAsia="新宋体" w:hAnsi="Arial" w:hint="eastAsia"/>
                <w:noProof/>
              </w:rPr>
              <w:t>一、</w:t>
            </w:r>
            <w:r w:rsidR="00985863">
              <w:rPr>
                <w:noProof/>
                <w:kern w:val="2"/>
                <w:sz w:val="21"/>
              </w:rPr>
              <w:tab/>
            </w:r>
            <w:r w:rsidR="00985863" w:rsidRPr="00B17B4F">
              <w:rPr>
                <w:rStyle w:val="a3"/>
                <w:rFonts w:ascii="Arial" w:eastAsia="新宋体" w:hint="eastAsia"/>
                <w:noProof/>
              </w:rPr>
              <w:t>投标要求</w:t>
            </w:r>
            <w:r w:rsidR="00985863">
              <w:rPr>
                <w:noProof/>
                <w:webHidden/>
              </w:rPr>
              <w:tab/>
            </w:r>
            <w:r>
              <w:rPr>
                <w:noProof/>
                <w:webHidden/>
              </w:rPr>
              <w:fldChar w:fldCharType="begin"/>
            </w:r>
            <w:r w:rsidR="00985863">
              <w:rPr>
                <w:noProof/>
                <w:webHidden/>
              </w:rPr>
              <w:instrText xml:space="preserve"> PAGEREF _Toc508540732 \h </w:instrText>
            </w:r>
            <w:r>
              <w:rPr>
                <w:noProof/>
                <w:webHidden/>
              </w:rPr>
            </w:r>
            <w:r>
              <w:rPr>
                <w:noProof/>
                <w:webHidden/>
              </w:rPr>
              <w:fldChar w:fldCharType="separate"/>
            </w:r>
            <w:r w:rsidR="00985863">
              <w:rPr>
                <w:noProof/>
                <w:webHidden/>
              </w:rPr>
              <w:t>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3" w:history="1">
            <w:r w:rsidR="00985863" w:rsidRPr="00B17B4F">
              <w:rPr>
                <w:rStyle w:val="a3"/>
                <w:rFonts w:ascii="Arial" w:eastAsia="新宋体" w:hAnsi="Arial" w:hint="eastAsia"/>
                <w:noProof/>
              </w:rPr>
              <w:t>二、</w:t>
            </w:r>
            <w:r w:rsidR="00985863">
              <w:rPr>
                <w:noProof/>
                <w:kern w:val="2"/>
                <w:sz w:val="21"/>
              </w:rPr>
              <w:tab/>
            </w:r>
            <w:r w:rsidR="00985863" w:rsidRPr="00B17B4F">
              <w:rPr>
                <w:rStyle w:val="a3"/>
                <w:rFonts w:ascii="Arial" w:eastAsia="新宋体" w:hint="eastAsia"/>
                <w:noProof/>
              </w:rPr>
              <w:t>投标有效期、投标费用</w:t>
            </w:r>
            <w:r w:rsidR="00985863">
              <w:rPr>
                <w:noProof/>
                <w:webHidden/>
              </w:rPr>
              <w:tab/>
            </w:r>
            <w:r>
              <w:rPr>
                <w:noProof/>
                <w:webHidden/>
              </w:rPr>
              <w:fldChar w:fldCharType="begin"/>
            </w:r>
            <w:r w:rsidR="00985863">
              <w:rPr>
                <w:noProof/>
                <w:webHidden/>
              </w:rPr>
              <w:instrText xml:space="preserve"> PAGEREF _Toc508540733 \h </w:instrText>
            </w:r>
            <w:r>
              <w:rPr>
                <w:noProof/>
                <w:webHidden/>
              </w:rPr>
            </w:r>
            <w:r>
              <w:rPr>
                <w:noProof/>
                <w:webHidden/>
              </w:rPr>
              <w:fldChar w:fldCharType="separate"/>
            </w:r>
            <w:r w:rsidR="00985863">
              <w:rPr>
                <w:noProof/>
                <w:webHidden/>
              </w:rPr>
              <w:t>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4" w:history="1">
            <w:r w:rsidR="00985863" w:rsidRPr="00B17B4F">
              <w:rPr>
                <w:rStyle w:val="a3"/>
                <w:rFonts w:ascii="Arial" w:eastAsia="新宋体" w:hAnsi="Arial" w:hint="eastAsia"/>
                <w:noProof/>
              </w:rPr>
              <w:t>三、</w:t>
            </w:r>
            <w:r w:rsidR="00985863">
              <w:rPr>
                <w:noProof/>
                <w:kern w:val="2"/>
                <w:sz w:val="21"/>
              </w:rPr>
              <w:tab/>
            </w:r>
            <w:r w:rsidR="00985863" w:rsidRPr="00B17B4F">
              <w:rPr>
                <w:rStyle w:val="a3"/>
                <w:rFonts w:ascii="Arial" w:eastAsia="新宋体" w:hint="eastAsia"/>
                <w:noProof/>
              </w:rPr>
              <w:t>投标无效</w:t>
            </w:r>
            <w:r w:rsidR="00985863">
              <w:rPr>
                <w:noProof/>
                <w:webHidden/>
              </w:rPr>
              <w:tab/>
            </w:r>
            <w:r>
              <w:rPr>
                <w:noProof/>
                <w:webHidden/>
              </w:rPr>
              <w:fldChar w:fldCharType="begin"/>
            </w:r>
            <w:r w:rsidR="00985863">
              <w:rPr>
                <w:noProof/>
                <w:webHidden/>
              </w:rPr>
              <w:instrText xml:space="preserve"> PAGEREF _Toc508540734 \h </w:instrText>
            </w:r>
            <w:r>
              <w:rPr>
                <w:noProof/>
                <w:webHidden/>
              </w:rPr>
            </w:r>
            <w:r>
              <w:rPr>
                <w:noProof/>
                <w:webHidden/>
              </w:rPr>
              <w:fldChar w:fldCharType="separate"/>
            </w:r>
            <w:r w:rsidR="00985863">
              <w:rPr>
                <w:noProof/>
                <w:webHidden/>
              </w:rPr>
              <w:t>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5" w:history="1">
            <w:r w:rsidR="00985863" w:rsidRPr="00B17B4F">
              <w:rPr>
                <w:rStyle w:val="a3"/>
                <w:rFonts w:ascii="Arial" w:eastAsia="新宋体" w:hAnsi="Arial" w:hint="eastAsia"/>
                <w:noProof/>
              </w:rPr>
              <w:t>四、</w:t>
            </w:r>
            <w:r w:rsidR="00985863">
              <w:rPr>
                <w:noProof/>
                <w:kern w:val="2"/>
                <w:sz w:val="21"/>
              </w:rPr>
              <w:tab/>
            </w:r>
            <w:r w:rsidR="00985863" w:rsidRPr="00B17B4F">
              <w:rPr>
                <w:rStyle w:val="a3"/>
                <w:rFonts w:ascii="Arial" w:eastAsia="新宋体" w:hint="eastAsia"/>
                <w:noProof/>
              </w:rPr>
              <w:t>招标文件构成</w:t>
            </w:r>
            <w:r w:rsidR="00985863">
              <w:rPr>
                <w:noProof/>
                <w:webHidden/>
              </w:rPr>
              <w:tab/>
            </w:r>
            <w:r>
              <w:rPr>
                <w:noProof/>
                <w:webHidden/>
              </w:rPr>
              <w:fldChar w:fldCharType="begin"/>
            </w:r>
            <w:r w:rsidR="00985863">
              <w:rPr>
                <w:noProof/>
                <w:webHidden/>
              </w:rPr>
              <w:instrText xml:space="preserve"> PAGEREF _Toc508540735 \h </w:instrText>
            </w:r>
            <w:r>
              <w:rPr>
                <w:noProof/>
                <w:webHidden/>
              </w:rPr>
            </w:r>
            <w:r>
              <w:rPr>
                <w:noProof/>
                <w:webHidden/>
              </w:rPr>
              <w:fldChar w:fldCharType="separate"/>
            </w:r>
            <w:r w:rsidR="00985863">
              <w:rPr>
                <w:noProof/>
                <w:webHidden/>
              </w:rPr>
              <w:t>5</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6" w:history="1">
            <w:r w:rsidR="00985863" w:rsidRPr="00B17B4F">
              <w:rPr>
                <w:rStyle w:val="a3"/>
                <w:rFonts w:ascii="Arial" w:eastAsia="新宋体" w:hAnsi="Arial" w:hint="eastAsia"/>
                <w:noProof/>
              </w:rPr>
              <w:t>五、</w:t>
            </w:r>
            <w:r w:rsidR="00985863">
              <w:rPr>
                <w:noProof/>
                <w:kern w:val="2"/>
                <w:sz w:val="21"/>
              </w:rPr>
              <w:tab/>
            </w:r>
            <w:r w:rsidR="00985863" w:rsidRPr="00B17B4F">
              <w:rPr>
                <w:rStyle w:val="a3"/>
                <w:rFonts w:ascii="Arial" w:eastAsia="新宋体" w:hAnsi="Arial" w:hint="eastAsia"/>
                <w:noProof/>
              </w:rPr>
              <w:t>招标文件的澄清、修改及答疑</w:t>
            </w:r>
            <w:r w:rsidR="00985863">
              <w:rPr>
                <w:noProof/>
                <w:webHidden/>
              </w:rPr>
              <w:tab/>
            </w:r>
            <w:r>
              <w:rPr>
                <w:noProof/>
                <w:webHidden/>
              </w:rPr>
              <w:fldChar w:fldCharType="begin"/>
            </w:r>
            <w:r w:rsidR="00985863">
              <w:rPr>
                <w:noProof/>
                <w:webHidden/>
              </w:rPr>
              <w:instrText xml:space="preserve"> PAGEREF _Toc508540736 \h </w:instrText>
            </w:r>
            <w:r>
              <w:rPr>
                <w:noProof/>
                <w:webHidden/>
              </w:rPr>
            </w:r>
            <w:r>
              <w:rPr>
                <w:noProof/>
                <w:webHidden/>
              </w:rPr>
              <w:fldChar w:fldCharType="separate"/>
            </w:r>
            <w:r w:rsidR="00985863">
              <w:rPr>
                <w:noProof/>
                <w:webHidden/>
              </w:rPr>
              <w:t>5</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7" w:history="1">
            <w:r w:rsidR="00985863" w:rsidRPr="00B17B4F">
              <w:rPr>
                <w:rStyle w:val="a3"/>
                <w:rFonts w:ascii="Arial" w:eastAsia="新宋体" w:hAnsi="Arial" w:hint="eastAsia"/>
                <w:noProof/>
              </w:rPr>
              <w:t>六、</w:t>
            </w:r>
            <w:r w:rsidR="00985863">
              <w:rPr>
                <w:noProof/>
                <w:kern w:val="2"/>
                <w:sz w:val="21"/>
              </w:rPr>
              <w:tab/>
            </w:r>
            <w:r w:rsidR="00985863" w:rsidRPr="00B17B4F">
              <w:rPr>
                <w:rStyle w:val="a3"/>
                <w:rFonts w:ascii="Arial" w:eastAsia="新宋体" w:hAnsi="Arial" w:hint="eastAsia"/>
                <w:noProof/>
              </w:rPr>
              <w:t>招标语言及计量单位</w:t>
            </w:r>
            <w:r w:rsidR="00985863">
              <w:rPr>
                <w:noProof/>
                <w:webHidden/>
              </w:rPr>
              <w:tab/>
            </w:r>
            <w:r>
              <w:rPr>
                <w:noProof/>
                <w:webHidden/>
              </w:rPr>
              <w:fldChar w:fldCharType="begin"/>
            </w:r>
            <w:r w:rsidR="00985863">
              <w:rPr>
                <w:noProof/>
                <w:webHidden/>
              </w:rPr>
              <w:instrText xml:space="preserve"> PAGEREF _Toc508540737 \h </w:instrText>
            </w:r>
            <w:r>
              <w:rPr>
                <w:noProof/>
                <w:webHidden/>
              </w:rPr>
            </w:r>
            <w:r>
              <w:rPr>
                <w:noProof/>
                <w:webHidden/>
              </w:rPr>
              <w:fldChar w:fldCharType="separate"/>
            </w:r>
            <w:r w:rsidR="00985863">
              <w:rPr>
                <w:noProof/>
                <w:webHidden/>
              </w:rPr>
              <w:t>6</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38" w:history="1">
            <w:r w:rsidR="00985863" w:rsidRPr="00B17B4F">
              <w:rPr>
                <w:rStyle w:val="a3"/>
                <w:rFonts w:ascii="Arial" w:eastAsia="新宋体" w:hAnsi="Arial" w:hint="eastAsia"/>
                <w:noProof/>
              </w:rPr>
              <w:t>七、</w:t>
            </w:r>
            <w:r w:rsidR="00985863">
              <w:rPr>
                <w:noProof/>
                <w:kern w:val="2"/>
                <w:sz w:val="21"/>
              </w:rPr>
              <w:tab/>
            </w:r>
            <w:r w:rsidR="00985863" w:rsidRPr="00B17B4F">
              <w:rPr>
                <w:rStyle w:val="a3"/>
                <w:rFonts w:ascii="Arial" w:eastAsia="新宋体" w:hAnsi="Arial" w:hint="eastAsia"/>
                <w:noProof/>
              </w:rPr>
              <w:t>保密</w:t>
            </w:r>
            <w:r w:rsidR="00985863">
              <w:rPr>
                <w:noProof/>
                <w:webHidden/>
              </w:rPr>
              <w:tab/>
            </w:r>
            <w:r>
              <w:rPr>
                <w:noProof/>
                <w:webHidden/>
              </w:rPr>
              <w:fldChar w:fldCharType="begin"/>
            </w:r>
            <w:r w:rsidR="00985863">
              <w:rPr>
                <w:noProof/>
                <w:webHidden/>
              </w:rPr>
              <w:instrText xml:space="preserve"> PAGEREF _Toc508540738 \h </w:instrText>
            </w:r>
            <w:r>
              <w:rPr>
                <w:noProof/>
                <w:webHidden/>
              </w:rPr>
            </w:r>
            <w:r>
              <w:rPr>
                <w:noProof/>
                <w:webHidden/>
              </w:rPr>
              <w:fldChar w:fldCharType="separate"/>
            </w:r>
            <w:r w:rsidR="00985863">
              <w:rPr>
                <w:noProof/>
                <w:webHidden/>
              </w:rPr>
              <w:t>6</w:t>
            </w:r>
            <w:r>
              <w:rPr>
                <w:noProof/>
                <w:webHidden/>
              </w:rPr>
              <w:fldChar w:fldCharType="end"/>
            </w:r>
          </w:hyperlink>
        </w:p>
        <w:p w:rsidR="00985863" w:rsidRDefault="004E06FF">
          <w:pPr>
            <w:pStyle w:val="10"/>
            <w:rPr>
              <w:noProof/>
              <w:kern w:val="2"/>
              <w:sz w:val="21"/>
            </w:rPr>
          </w:pPr>
          <w:hyperlink w:anchor="_Toc508540739" w:history="1">
            <w:r w:rsidR="00985863" w:rsidRPr="00B17B4F">
              <w:rPr>
                <w:rStyle w:val="a3"/>
                <w:rFonts w:ascii="Arial" w:eastAsia="新宋体" w:hAnsi="Arial" w:hint="eastAsia"/>
                <w:noProof/>
              </w:rPr>
              <w:t>第二部分：项目需求书</w:t>
            </w:r>
            <w:r w:rsidR="00985863">
              <w:rPr>
                <w:noProof/>
                <w:webHidden/>
              </w:rPr>
              <w:tab/>
            </w:r>
            <w:r>
              <w:rPr>
                <w:noProof/>
                <w:webHidden/>
              </w:rPr>
              <w:fldChar w:fldCharType="begin"/>
            </w:r>
            <w:r w:rsidR="00985863">
              <w:rPr>
                <w:noProof/>
                <w:webHidden/>
              </w:rPr>
              <w:instrText xml:space="preserve"> PAGEREF _Toc508540739 \h </w:instrText>
            </w:r>
            <w:r>
              <w:rPr>
                <w:noProof/>
                <w:webHidden/>
              </w:rPr>
            </w:r>
            <w:r>
              <w:rPr>
                <w:noProof/>
                <w:webHidden/>
              </w:rPr>
              <w:fldChar w:fldCharType="separate"/>
            </w:r>
            <w:r w:rsidR="00985863">
              <w:rPr>
                <w:noProof/>
                <w:webHidden/>
              </w:rPr>
              <w:t>6</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0" w:history="1">
            <w:r w:rsidR="00985863" w:rsidRPr="00B17B4F">
              <w:rPr>
                <w:rStyle w:val="a3"/>
                <w:rFonts w:ascii="Arial" w:eastAsia="新宋体" w:hAnsi="Arial" w:hint="eastAsia"/>
                <w:noProof/>
              </w:rPr>
              <w:t>一、</w:t>
            </w:r>
            <w:r w:rsidR="00985863">
              <w:rPr>
                <w:noProof/>
                <w:kern w:val="2"/>
                <w:sz w:val="21"/>
              </w:rPr>
              <w:tab/>
            </w:r>
            <w:r w:rsidR="00985863" w:rsidRPr="00B17B4F">
              <w:rPr>
                <w:rStyle w:val="a3"/>
                <w:rFonts w:ascii="Arial" w:eastAsia="新宋体" w:hAnsi="Arial" w:hint="eastAsia"/>
                <w:noProof/>
              </w:rPr>
              <w:t>《证券日报》</w:t>
            </w:r>
            <w:r w:rsidR="00985863" w:rsidRPr="00B17B4F">
              <w:rPr>
                <w:rStyle w:val="a3"/>
                <w:rFonts w:ascii="Arial" w:eastAsia="新宋体" w:hAnsi="Arial"/>
                <w:noProof/>
              </w:rPr>
              <w:t>App</w:t>
            </w:r>
            <w:r w:rsidR="00985863" w:rsidRPr="00B17B4F">
              <w:rPr>
                <w:rStyle w:val="a3"/>
                <w:rFonts w:ascii="Arial" w:eastAsia="新宋体" w:hAnsi="Arial" w:hint="eastAsia"/>
                <w:noProof/>
              </w:rPr>
              <w:t>设计目标</w:t>
            </w:r>
            <w:r w:rsidR="00985863">
              <w:rPr>
                <w:noProof/>
                <w:webHidden/>
              </w:rPr>
              <w:tab/>
            </w:r>
            <w:r>
              <w:rPr>
                <w:noProof/>
                <w:webHidden/>
              </w:rPr>
              <w:fldChar w:fldCharType="begin"/>
            </w:r>
            <w:r w:rsidR="00985863">
              <w:rPr>
                <w:noProof/>
                <w:webHidden/>
              </w:rPr>
              <w:instrText xml:space="preserve"> PAGEREF _Toc508540740 \h </w:instrText>
            </w:r>
            <w:r>
              <w:rPr>
                <w:noProof/>
                <w:webHidden/>
              </w:rPr>
            </w:r>
            <w:r>
              <w:rPr>
                <w:noProof/>
                <w:webHidden/>
              </w:rPr>
              <w:fldChar w:fldCharType="separate"/>
            </w:r>
            <w:r w:rsidR="00985863">
              <w:rPr>
                <w:noProof/>
                <w:webHidden/>
              </w:rPr>
              <w:t>6</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1" w:history="1">
            <w:r w:rsidR="00985863" w:rsidRPr="00B17B4F">
              <w:rPr>
                <w:rStyle w:val="a3"/>
                <w:rFonts w:ascii="Arial" w:eastAsia="新宋体" w:hAnsi="Arial" w:hint="eastAsia"/>
                <w:noProof/>
              </w:rPr>
              <w:t>二、</w:t>
            </w:r>
            <w:r w:rsidR="00985863">
              <w:rPr>
                <w:noProof/>
                <w:kern w:val="2"/>
                <w:sz w:val="21"/>
              </w:rPr>
              <w:tab/>
            </w:r>
            <w:r w:rsidR="00985863" w:rsidRPr="00B17B4F">
              <w:rPr>
                <w:rStyle w:val="a3"/>
                <w:rFonts w:ascii="Arial" w:eastAsia="新宋体" w:hAnsi="Arial" w:hint="eastAsia"/>
                <w:noProof/>
              </w:rPr>
              <w:t>证券日报</w:t>
            </w:r>
            <w:r w:rsidR="00985863" w:rsidRPr="00B17B4F">
              <w:rPr>
                <w:rStyle w:val="a3"/>
                <w:rFonts w:ascii="Arial" w:eastAsia="新宋体" w:hAnsi="Arial"/>
                <w:noProof/>
              </w:rPr>
              <w:t>App</w:t>
            </w:r>
            <w:r w:rsidR="00985863" w:rsidRPr="00B17B4F">
              <w:rPr>
                <w:rStyle w:val="a3"/>
                <w:rFonts w:ascii="Arial" w:eastAsia="新宋体" w:hAnsi="Arial" w:hint="eastAsia"/>
                <w:noProof/>
              </w:rPr>
              <w:t>功能需求</w:t>
            </w:r>
            <w:r w:rsidR="00985863">
              <w:rPr>
                <w:noProof/>
                <w:webHidden/>
              </w:rPr>
              <w:tab/>
            </w:r>
            <w:r>
              <w:rPr>
                <w:noProof/>
                <w:webHidden/>
              </w:rPr>
              <w:fldChar w:fldCharType="begin"/>
            </w:r>
            <w:r w:rsidR="00985863">
              <w:rPr>
                <w:noProof/>
                <w:webHidden/>
              </w:rPr>
              <w:instrText xml:space="preserve"> PAGEREF _Toc508540741 \h </w:instrText>
            </w:r>
            <w:r>
              <w:rPr>
                <w:noProof/>
                <w:webHidden/>
              </w:rPr>
            </w:r>
            <w:r>
              <w:rPr>
                <w:noProof/>
                <w:webHidden/>
              </w:rPr>
              <w:fldChar w:fldCharType="separate"/>
            </w:r>
            <w:r w:rsidR="00985863">
              <w:rPr>
                <w:noProof/>
                <w:webHidden/>
              </w:rPr>
              <w:t>7</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2" w:history="1">
            <w:r w:rsidR="00985863" w:rsidRPr="00B17B4F">
              <w:rPr>
                <w:rStyle w:val="a3"/>
                <w:rFonts w:ascii="Arial" w:eastAsia="新宋体" w:hAnsi="Arial" w:hint="eastAsia"/>
                <w:noProof/>
              </w:rPr>
              <w:t>三、</w:t>
            </w:r>
            <w:r w:rsidR="00985863">
              <w:rPr>
                <w:noProof/>
                <w:kern w:val="2"/>
                <w:sz w:val="21"/>
              </w:rPr>
              <w:tab/>
            </w:r>
            <w:r w:rsidR="00985863" w:rsidRPr="00B17B4F">
              <w:rPr>
                <w:rStyle w:val="a3"/>
                <w:rFonts w:ascii="Arial" w:eastAsia="新宋体" w:hAnsi="Arial" w:hint="eastAsia"/>
                <w:noProof/>
              </w:rPr>
              <w:t>架构需求</w:t>
            </w:r>
            <w:r w:rsidR="00985863">
              <w:rPr>
                <w:noProof/>
                <w:webHidden/>
              </w:rPr>
              <w:tab/>
            </w:r>
            <w:r>
              <w:rPr>
                <w:noProof/>
                <w:webHidden/>
              </w:rPr>
              <w:fldChar w:fldCharType="begin"/>
            </w:r>
            <w:r w:rsidR="00985863">
              <w:rPr>
                <w:noProof/>
                <w:webHidden/>
              </w:rPr>
              <w:instrText xml:space="preserve"> PAGEREF _Toc508540742 \h </w:instrText>
            </w:r>
            <w:r>
              <w:rPr>
                <w:noProof/>
                <w:webHidden/>
              </w:rPr>
            </w:r>
            <w:r>
              <w:rPr>
                <w:noProof/>
                <w:webHidden/>
              </w:rPr>
              <w:fldChar w:fldCharType="separate"/>
            </w:r>
            <w:r w:rsidR="00985863">
              <w:rPr>
                <w:noProof/>
                <w:webHidden/>
              </w:rPr>
              <w:t>9</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3" w:history="1">
            <w:r w:rsidR="00985863" w:rsidRPr="00B17B4F">
              <w:rPr>
                <w:rStyle w:val="a3"/>
                <w:rFonts w:ascii="Arial" w:eastAsia="新宋体" w:hAnsi="Arial" w:hint="eastAsia"/>
                <w:noProof/>
              </w:rPr>
              <w:t>四、</w:t>
            </w:r>
            <w:r w:rsidR="00985863">
              <w:rPr>
                <w:noProof/>
                <w:kern w:val="2"/>
                <w:sz w:val="21"/>
              </w:rPr>
              <w:tab/>
            </w:r>
            <w:r w:rsidR="00985863" w:rsidRPr="00B17B4F">
              <w:rPr>
                <w:rStyle w:val="a3"/>
                <w:rFonts w:ascii="Arial" w:eastAsia="新宋体" w:hAnsi="Arial" w:hint="eastAsia"/>
                <w:noProof/>
              </w:rPr>
              <w:t>服务</w:t>
            </w:r>
            <w:r w:rsidR="00985863">
              <w:rPr>
                <w:noProof/>
                <w:webHidden/>
              </w:rPr>
              <w:tab/>
            </w:r>
            <w:r>
              <w:rPr>
                <w:noProof/>
                <w:webHidden/>
              </w:rPr>
              <w:fldChar w:fldCharType="begin"/>
            </w:r>
            <w:r w:rsidR="00985863">
              <w:rPr>
                <w:noProof/>
                <w:webHidden/>
              </w:rPr>
              <w:instrText xml:space="preserve"> PAGEREF _Toc508540743 \h </w:instrText>
            </w:r>
            <w:r>
              <w:rPr>
                <w:noProof/>
                <w:webHidden/>
              </w:rPr>
            </w:r>
            <w:r>
              <w:rPr>
                <w:noProof/>
                <w:webHidden/>
              </w:rPr>
              <w:fldChar w:fldCharType="separate"/>
            </w:r>
            <w:r w:rsidR="00985863">
              <w:rPr>
                <w:noProof/>
                <w:webHidden/>
              </w:rPr>
              <w:t>9</w:t>
            </w:r>
            <w:r>
              <w:rPr>
                <w:noProof/>
                <w:webHidden/>
              </w:rPr>
              <w:fldChar w:fldCharType="end"/>
            </w:r>
          </w:hyperlink>
        </w:p>
        <w:p w:rsidR="00985863" w:rsidRDefault="004E06FF">
          <w:pPr>
            <w:pStyle w:val="10"/>
            <w:rPr>
              <w:noProof/>
              <w:kern w:val="2"/>
              <w:sz w:val="21"/>
            </w:rPr>
          </w:pPr>
          <w:hyperlink w:anchor="_Toc508540744" w:history="1">
            <w:r w:rsidR="00985863" w:rsidRPr="00B17B4F">
              <w:rPr>
                <w:rStyle w:val="a3"/>
                <w:rFonts w:ascii="Arial" w:eastAsia="新宋体" w:hAnsi="Arial" w:hint="eastAsia"/>
                <w:noProof/>
              </w:rPr>
              <w:t>第三部分：投标文件要求</w:t>
            </w:r>
            <w:r w:rsidR="00985863">
              <w:rPr>
                <w:noProof/>
                <w:webHidden/>
              </w:rPr>
              <w:tab/>
            </w:r>
            <w:r>
              <w:rPr>
                <w:noProof/>
                <w:webHidden/>
              </w:rPr>
              <w:fldChar w:fldCharType="begin"/>
            </w:r>
            <w:r w:rsidR="00985863">
              <w:rPr>
                <w:noProof/>
                <w:webHidden/>
              </w:rPr>
              <w:instrText xml:space="preserve"> PAGEREF _Toc508540744 \h </w:instrText>
            </w:r>
            <w:r>
              <w:rPr>
                <w:noProof/>
                <w:webHidden/>
              </w:rPr>
            </w:r>
            <w:r>
              <w:rPr>
                <w:noProof/>
                <w:webHidden/>
              </w:rPr>
              <w:fldChar w:fldCharType="separate"/>
            </w:r>
            <w:r w:rsidR="00985863">
              <w:rPr>
                <w:noProof/>
                <w:webHidden/>
              </w:rPr>
              <w:t>10</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5" w:history="1">
            <w:r w:rsidR="00985863" w:rsidRPr="00B17B4F">
              <w:rPr>
                <w:rStyle w:val="a3"/>
                <w:rFonts w:ascii="Arial" w:eastAsia="新宋体" w:hAnsi="Arial" w:hint="eastAsia"/>
                <w:noProof/>
              </w:rPr>
              <w:t>一、</w:t>
            </w:r>
            <w:r w:rsidR="00985863">
              <w:rPr>
                <w:noProof/>
                <w:kern w:val="2"/>
                <w:sz w:val="21"/>
              </w:rPr>
              <w:tab/>
            </w:r>
            <w:r w:rsidR="00985863" w:rsidRPr="00B17B4F">
              <w:rPr>
                <w:rStyle w:val="a3"/>
                <w:rFonts w:ascii="Arial" w:eastAsia="新宋体" w:hAnsi="Arial" w:hint="eastAsia"/>
                <w:noProof/>
              </w:rPr>
              <w:t>投标文件的构成</w:t>
            </w:r>
            <w:r w:rsidR="00985863">
              <w:rPr>
                <w:noProof/>
                <w:webHidden/>
              </w:rPr>
              <w:tab/>
            </w:r>
            <w:r>
              <w:rPr>
                <w:noProof/>
                <w:webHidden/>
              </w:rPr>
              <w:fldChar w:fldCharType="begin"/>
            </w:r>
            <w:r w:rsidR="00985863">
              <w:rPr>
                <w:noProof/>
                <w:webHidden/>
              </w:rPr>
              <w:instrText xml:space="preserve"> PAGEREF _Toc508540745 \h </w:instrText>
            </w:r>
            <w:r>
              <w:rPr>
                <w:noProof/>
                <w:webHidden/>
              </w:rPr>
            </w:r>
            <w:r>
              <w:rPr>
                <w:noProof/>
                <w:webHidden/>
              </w:rPr>
              <w:fldChar w:fldCharType="separate"/>
            </w:r>
            <w:r w:rsidR="00985863">
              <w:rPr>
                <w:noProof/>
                <w:webHidden/>
              </w:rPr>
              <w:t>10</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6" w:history="1">
            <w:r w:rsidR="00985863" w:rsidRPr="00B17B4F">
              <w:rPr>
                <w:rStyle w:val="a3"/>
                <w:rFonts w:ascii="Arial" w:eastAsia="新宋体" w:hAnsi="Arial" w:hint="eastAsia"/>
                <w:noProof/>
              </w:rPr>
              <w:t>二、</w:t>
            </w:r>
            <w:r w:rsidR="00985863">
              <w:rPr>
                <w:noProof/>
                <w:kern w:val="2"/>
                <w:sz w:val="21"/>
              </w:rPr>
              <w:tab/>
            </w:r>
            <w:r w:rsidR="00985863" w:rsidRPr="00B17B4F">
              <w:rPr>
                <w:rStyle w:val="a3"/>
                <w:rFonts w:ascii="Arial" w:eastAsia="新宋体" w:hAnsi="Arial" w:hint="eastAsia"/>
                <w:noProof/>
              </w:rPr>
              <w:t>投标文件的样式和签署</w:t>
            </w:r>
            <w:r w:rsidR="00985863">
              <w:rPr>
                <w:noProof/>
                <w:webHidden/>
              </w:rPr>
              <w:tab/>
            </w:r>
            <w:r>
              <w:rPr>
                <w:noProof/>
                <w:webHidden/>
              </w:rPr>
              <w:fldChar w:fldCharType="begin"/>
            </w:r>
            <w:r w:rsidR="00985863">
              <w:rPr>
                <w:noProof/>
                <w:webHidden/>
              </w:rPr>
              <w:instrText xml:space="preserve"> PAGEREF _Toc508540746 \h </w:instrText>
            </w:r>
            <w:r>
              <w:rPr>
                <w:noProof/>
                <w:webHidden/>
              </w:rPr>
            </w:r>
            <w:r>
              <w:rPr>
                <w:noProof/>
                <w:webHidden/>
              </w:rPr>
              <w:fldChar w:fldCharType="separate"/>
            </w:r>
            <w:r w:rsidR="00985863">
              <w:rPr>
                <w:noProof/>
                <w:webHidden/>
              </w:rPr>
              <w:t>11</w:t>
            </w:r>
            <w:r>
              <w:rPr>
                <w:noProof/>
                <w:webHidden/>
              </w:rPr>
              <w:fldChar w:fldCharType="end"/>
            </w:r>
          </w:hyperlink>
        </w:p>
        <w:p w:rsidR="00985863" w:rsidRDefault="004E06FF">
          <w:pPr>
            <w:pStyle w:val="10"/>
            <w:rPr>
              <w:noProof/>
              <w:kern w:val="2"/>
              <w:sz w:val="21"/>
            </w:rPr>
          </w:pPr>
          <w:hyperlink w:anchor="_Toc508540747" w:history="1">
            <w:r w:rsidR="00985863" w:rsidRPr="00B17B4F">
              <w:rPr>
                <w:rStyle w:val="a3"/>
                <w:rFonts w:ascii="Arial" w:eastAsia="新宋体" w:hAnsi="Arial" w:hint="eastAsia"/>
                <w:noProof/>
              </w:rPr>
              <w:t>第四部分：评标及定标</w:t>
            </w:r>
            <w:r w:rsidR="00985863">
              <w:rPr>
                <w:noProof/>
                <w:webHidden/>
              </w:rPr>
              <w:tab/>
            </w:r>
            <w:r>
              <w:rPr>
                <w:noProof/>
                <w:webHidden/>
              </w:rPr>
              <w:fldChar w:fldCharType="begin"/>
            </w:r>
            <w:r w:rsidR="00985863">
              <w:rPr>
                <w:noProof/>
                <w:webHidden/>
              </w:rPr>
              <w:instrText xml:space="preserve"> PAGEREF _Toc508540747 \h </w:instrText>
            </w:r>
            <w:r>
              <w:rPr>
                <w:noProof/>
                <w:webHidden/>
              </w:rPr>
            </w:r>
            <w:r>
              <w:rPr>
                <w:noProof/>
                <w:webHidden/>
              </w:rPr>
              <w:fldChar w:fldCharType="separate"/>
            </w:r>
            <w:r w:rsidR="00985863">
              <w:rPr>
                <w:noProof/>
                <w:webHidden/>
              </w:rPr>
              <w:t>11</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8" w:history="1">
            <w:r w:rsidR="00985863" w:rsidRPr="00B17B4F">
              <w:rPr>
                <w:rStyle w:val="a3"/>
                <w:rFonts w:ascii="Arial" w:eastAsia="新宋体" w:hAnsi="Arial" w:hint="eastAsia"/>
                <w:noProof/>
              </w:rPr>
              <w:t>一、</w:t>
            </w:r>
            <w:r w:rsidR="00985863">
              <w:rPr>
                <w:noProof/>
                <w:kern w:val="2"/>
                <w:sz w:val="21"/>
              </w:rPr>
              <w:tab/>
            </w:r>
            <w:r w:rsidR="00985863" w:rsidRPr="00B17B4F">
              <w:rPr>
                <w:rStyle w:val="a3"/>
                <w:rFonts w:ascii="Arial" w:eastAsia="新宋体" w:hAnsi="Arial" w:hint="eastAsia"/>
                <w:noProof/>
              </w:rPr>
              <w:t>评标及定标原则</w:t>
            </w:r>
            <w:r w:rsidR="00985863">
              <w:rPr>
                <w:noProof/>
                <w:webHidden/>
              </w:rPr>
              <w:tab/>
            </w:r>
            <w:r>
              <w:rPr>
                <w:noProof/>
                <w:webHidden/>
              </w:rPr>
              <w:fldChar w:fldCharType="begin"/>
            </w:r>
            <w:r w:rsidR="00985863">
              <w:rPr>
                <w:noProof/>
                <w:webHidden/>
              </w:rPr>
              <w:instrText xml:space="preserve"> PAGEREF _Toc508540748 \h </w:instrText>
            </w:r>
            <w:r>
              <w:rPr>
                <w:noProof/>
                <w:webHidden/>
              </w:rPr>
            </w:r>
            <w:r>
              <w:rPr>
                <w:noProof/>
                <w:webHidden/>
              </w:rPr>
              <w:fldChar w:fldCharType="separate"/>
            </w:r>
            <w:r w:rsidR="00985863">
              <w:rPr>
                <w:noProof/>
                <w:webHidden/>
              </w:rPr>
              <w:t>11</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49" w:history="1">
            <w:r w:rsidR="00985863" w:rsidRPr="00B17B4F">
              <w:rPr>
                <w:rStyle w:val="a3"/>
                <w:rFonts w:ascii="Arial" w:eastAsia="新宋体" w:hAnsi="Arial" w:hint="eastAsia"/>
                <w:noProof/>
              </w:rPr>
              <w:t>二、</w:t>
            </w:r>
            <w:r w:rsidR="00985863">
              <w:rPr>
                <w:noProof/>
                <w:kern w:val="2"/>
                <w:sz w:val="21"/>
              </w:rPr>
              <w:tab/>
            </w:r>
            <w:r w:rsidR="00985863" w:rsidRPr="00B17B4F">
              <w:rPr>
                <w:rStyle w:val="a3"/>
                <w:rFonts w:ascii="Arial" w:eastAsia="新宋体" w:hAnsi="Arial" w:hint="eastAsia"/>
                <w:noProof/>
              </w:rPr>
              <w:t>招标组织机构</w:t>
            </w:r>
            <w:r w:rsidR="00985863">
              <w:rPr>
                <w:noProof/>
                <w:webHidden/>
              </w:rPr>
              <w:tab/>
            </w:r>
            <w:r>
              <w:rPr>
                <w:noProof/>
                <w:webHidden/>
              </w:rPr>
              <w:fldChar w:fldCharType="begin"/>
            </w:r>
            <w:r w:rsidR="00985863">
              <w:rPr>
                <w:noProof/>
                <w:webHidden/>
              </w:rPr>
              <w:instrText xml:space="preserve"> PAGEREF _Toc508540749 \h </w:instrText>
            </w:r>
            <w:r>
              <w:rPr>
                <w:noProof/>
                <w:webHidden/>
              </w:rPr>
            </w:r>
            <w:r>
              <w:rPr>
                <w:noProof/>
                <w:webHidden/>
              </w:rPr>
              <w:fldChar w:fldCharType="separate"/>
            </w:r>
            <w:r w:rsidR="00985863">
              <w:rPr>
                <w:noProof/>
                <w:webHidden/>
              </w:rPr>
              <w:t>11</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0" w:history="1">
            <w:r w:rsidR="00985863" w:rsidRPr="00B17B4F">
              <w:rPr>
                <w:rStyle w:val="a3"/>
                <w:rFonts w:ascii="Arial" w:eastAsia="新宋体" w:hAnsi="Arial" w:hint="eastAsia"/>
                <w:noProof/>
              </w:rPr>
              <w:t>三、</w:t>
            </w:r>
            <w:r w:rsidR="00985863">
              <w:rPr>
                <w:noProof/>
                <w:kern w:val="2"/>
                <w:sz w:val="21"/>
              </w:rPr>
              <w:tab/>
            </w:r>
            <w:r w:rsidR="00985863" w:rsidRPr="00B17B4F">
              <w:rPr>
                <w:rStyle w:val="a3"/>
                <w:rFonts w:ascii="Arial" w:eastAsia="新宋体" w:hAnsi="Arial" w:hint="eastAsia"/>
                <w:noProof/>
              </w:rPr>
              <w:t>评标办法：综合评分法</w:t>
            </w:r>
            <w:r w:rsidR="00985863">
              <w:rPr>
                <w:noProof/>
                <w:webHidden/>
              </w:rPr>
              <w:tab/>
            </w:r>
            <w:r>
              <w:rPr>
                <w:noProof/>
                <w:webHidden/>
              </w:rPr>
              <w:fldChar w:fldCharType="begin"/>
            </w:r>
            <w:r w:rsidR="00985863">
              <w:rPr>
                <w:noProof/>
                <w:webHidden/>
              </w:rPr>
              <w:instrText xml:space="preserve"> PAGEREF _Toc508540750 \h </w:instrText>
            </w:r>
            <w:r>
              <w:rPr>
                <w:noProof/>
                <w:webHidden/>
              </w:rPr>
            </w:r>
            <w:r>
              <w:rPr>
                <w:noProof/>
                <w:webHidden/>
              </w:rPr>
              <w:fldChar w:fldCharType="separate"/>
            </w:r>
            <w:r w:rsidR="00985863">
              <w:rPr>
                <w:noProof/>
                <w:webHidden/>
              </w:rPr>
              <w:t>12</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1" w:history="1">
            <w:r w:rsidR="00985863" w:rsidRPr="00B17B4F">
              <w:rPr>
                <w:rStyle w:val="a3"/>
                <w:rFonts w:ascii="Arial" w:eastAsia="新宋体" w:hAnsi="Arial" w:hint="eastAsia"/>
                <w:noProof/>
              </w:rPr>
              <w:t>四、</w:t>
            </w:r>
            <w:r w:rsidR="00985863">
              <w:rPr>
                <w:noProof/>
                <w:kern w:val="2"/>
                <w:sz w:val="21"/>
              </w:rPr>
              <w:tab/>
            </w:r>
            <w:r w:rsidR="00985863" w:rsidRPr="00B17B4F">
              <w:rPr>
                <w:rStyle w:val="a3"/>
                <w:rFonts w:ascii="Arial" w:eastAsia="新宋体" w:hAnsi="Arial" w:hint="eastAsia"/>
                <w:noProof/>
              </w:rPr>
              <w:t>投标文件的澄清</w:t>
            </w:r>
            <w:r w:rsidR="00985863">
              <w:rPr>
                <w:noProof/>
                <w:webHidden/>
              </w:rPr>
              <w:tab/>
            </w:r>
            <w:r>
              <w:rPr>
                <w:noProof/>
                <w:webHidden/>
              </w:rPr>
              <w:fldChar w:fldCharType="begin"/>
            </w:r>
            <w:r w:rsidR="00985863">
              <w:rPr>
                <w:noProof/>
                <w:webHidden/>
              </w:rPr>
              <w:instrText xml:space="preserve"> PAGEREF _Toc508540751 \h </w:instrText>
            </w:r>
            <w:r>
              <w:rPr>
                <w:noProof/>
                <w:webHidden/>
              </w:rPr>
            </w:r>
            <w:r>
              <w:rPr>
                <w:noProof/>
                <w:webHidden/>
              </w:rPr>
              <w:fldChar w:fldCharType="separate"/>
            </w:r>
            <w:r w:rsidR="00985863">
              <w:rPr>
                <w:noProof/>
                <w:webHidden/>
              </w:rPr>
              <w:t>12</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2" w:history="1">
            <w:r w:rsidR="00985863" w:rsidRPr="00B17B4F">
              <w:rPr>
                <w:rStyle w:val="a3"/>
                <w:rFonts w:ascii="Arial" w:eastAsia="新宋体" w:hAnsi="Arial" w:hint="eastAsia"/>
                <w:noProof/>
              </w:rPr>
              <w:t>五、</w:t>
            </w:r>
            <w:r w:rsidR="00985863">
              <w:rPr>
                <w:noProof/>
                <w:kern w:val="2"/>
                <w:sz w:val="21"/>
              </w:rPr>
              <w:tab/>
            </w:r>
            <w:r w:rsidR="00985863" w:rsidRPr="00B17B4F">
              <w:rPr>
                <w:rStyle w:val="a3"/>
                <w:rFonts w:ascii="Arial" w:eastAsia="新宋体" w:hAnsi="Arial" w:hint="eastAsia"/>
                <w:noProof/>
              </w:rPr>
              <w:t>开标</w:t>
            </w:r>
            <w:r w:rsidR="00985863">
              <w:rPr>
                <w:noProof/>
                <w:webHidden/>
              </w:rPr>
              <w:tab/>
            </w:r>
            <w:r>
              <w:rPr>
                <w:noProof/>
                <w:webHidden/>
              </w:rPr>
              <w:fldChar w:fldCharType="begin"/>
            </w:r>
            <w:r w:rsidR="00985863">
              <w:rPr>
                <w:noProof/>
                <w:webHidden/>
              </w:rPr>
              <w:instrText xml:space="preserve"> PAGEREF _Toc508540752 \h </w:instrText>
            </w:r>
            <w:r>
              <w:rPr>
                <w:noProof/>
                <w:webHidden/>
              </w:rPr>
            </w:r>
            <w:r>
              <w:rPr>
                <w:noProof/>
                <w:webHidden/>
              </w:rPr>
              <w:fldChar w:fldCharType="separate"/>
            </w:r>
            <w:r w:rsidR="00985863">
              <w:rPr>
                <w:noProof/>
                <w:webHidden/>
              </w:rPr>
              <w:t>12</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3" w:history="1">
            <w:r w:rsidR="00985863" w:rsidRPr="00B17B4F">
              <w:rPr>
                <w:rStyle w:val="a3"/>
                <w:rFonts w:ascii="Arial" w:eastAsia="新宋体" w:hAnsi="Arial" w:hint="eastAsia"/>
                <w:noProof/>
              </w:rPr>
              <w:t>六、</w:t>
            </w:r>
            <w:r w:rsidR="00985863">
              <w:rPr>
                <w:noProof/>
                <w:kern w:val="2"/>
                <w:sz w:val="21"/>
              </w:rPr>
              <w:tab/>
            </w:r>
            <w:r w:rsidR="00985863" w:rsidRPr="00B17B4F">
              <w:rPr>
                <w:rStyle w:val="a3"/>
                <w:rFonts w:ascii="Arial" w:eastAsia="新宋体" w:hAnsi="Arial" w:hint="eastAsia"/>
                <w:noProof/>
              </w:rPr>
              <w:t>投标文件的评审</w:t>
            </w:r>
            <w:r w:rsidR="00985863">
              <w:rPr>
                <w:noProof/>
                <w:webHidden/>
              </w:rPr>
              <w:tab/>
            </w:r>
            <w:r>
              <w:rPr>
                <w:noProof/>
                <w:webHidden/>
              </w:rPr>
              <w:fldChar w:fldCharType="begin"/>
            </w:r>
            <w:r w:rsidR="00985863">
              <w:rPr>
                <w:noProof/>
                <w:webHidden/>
              </w:rPr>
              <w:instrText xml:space="preserve"> PAGEREF _Toc508540753 \h </w:instrText>
            </w:r>
            <w:r>
              <w:rPr>
                <w:noProof/>
                <w:webHidden/>
              </w:rPr>
            </w:r>
            <w:r>
              <w:rPr>
                <w:noProof/>
                <w:webHidden/>
              </w:rPr>
              <w:fldChar w:fldCharType="separate"/>
            </w:r>
            <w:r w:rsidR="00985863">
              <w:rPr>
                <w:noProof/>
                <w:webHidden/>
              </w:rPr>
              <w:t>12</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4" w:history="1">
            <w:r w:rsidR="00985863" w:rsidRPr="00B17B4F">
              <w:rPr>
                <w:rStyle w:val="a3"/>
                <w:rFonts w:ascii="Arial" w:eastAsia="新宋体" w:hAnsi="Arial" w:hint="eastAsia"/>
                <w:noProof/>
              </w:rPr>
              <w:t>七、</w:t>
            </w:r>
            <w:r w:rsidR="00985863">
              <w:rPr>
                <w:noProof/>
                <w:kern w:val="2"/>
                <w:sz w:val="21"/>
              </w:rPr>
              <w:tab/>
            </w:r>
            <w:r w:rsidR="00985863" w:rsidRPr="00B17B4F">
              <w:rPr>
                <w:rStyle w:val="a3"/>
                <w:rFonts w:ascii="Arial" w:eastAsia="新宋体" w:hAnsi="Arial" w:hint="eastAsia"/>
                <w:noProof/>
              </w:rPr>
              <w:t>综合评分细则</w:t>
            </w:r>
            <w:r w:rsidR="00985863">
              <w:rPr>
                <w:noProof/>
                <w:webHidden/>
              </w:rPr>
              <w:tab/>
            </w:r>
            <w:r>
              <w:rPr>
                <w:noProof/>
                <w:webHidden/>
              </w:rPr>
              <w:fldChar w:fldCharType="begin"/>
            </w:r>
            <w:r w:rsidR="00985863">
              <w:rPr>
                <w:noProof/>
                <w:webHidden/>
              </w:rPr>
              <w:instrText xml:space="preserve"> PAGEREF _Toc508540754 \h </w:instrText>
            </w:r>
            <w:r>
              <w:rPr>
                <w:noProof/>
                <w:webHidden/>
              </w:rPr>
            </w:r>
            <w:r>
              <w:rPr>
                <w:noProof/>
                <w:webHidden/>
              </w:rPr>
              <w:fldChar w:fldCharType="separate"/>
            </w:r>
            <w:r w:rsidR="00985863">
              <w:rPr>
                <w:noProof/>
                <w:webHidden/>
              </w:rPr>
              <w:t>13</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5" w:history="1">
            <w:r w:rsidR="00985863" w:rsidRPr="00B17B4F">
              <w:rPr>
                <w:rStyle w:val="a3"/>
                <w:rFonts w:ascii="Arial" w:eastAsia="新宋体" w:hAnsi="Arial" w:hint="eastAsia"/>
                <w:noProof/>
              </w:rPr>
              <w:t>八、</w:t>
            </w:r>
            <w:r w:rsidR="00985863">
              <w:rPr>
                <w:noProof/>
                <w:kern w:val="2"/>
                <w:sz w:val="21"/>
              </w:rPr>
              <w:tab/>
            </w:r>
            <w:r w:rsidR="00985863" w:rsidRPr="00B17B4F">
              <w:rPr>
                <w:rStyle w:val="a3"/>
                <w:rFonts w:ascii="Arial" w:eastAsia="新宋体" w:hAnsi="Arial" w:hint="eastAsia"/>
                <w:noProof/>
              </w:rPr>
              <w:t>定标</w:t>
            </w:r>
            <w:r w:rsidR="00985863">
              <w:rPr>
                <w:noProof/>
                <w:webHidden/>
              </w:rPr>
              <w:tab/>
            </w:r>
            <w:r>
              <w:rPr>
                <w:noProof/>
                <w:webHidden/>
              </w:rPr>
              <w:fldChar w:fldCharType="begin"/>
            </w:r>
            <w:r w:rsidR="00985863">
              <w:rPr>
                <w:noProof/>
                <w:webHidden/>
              </w:rPr>
              <w:instrText xml:space="preserve"> PAGEREF _Toc508540755 \h </w:instrText>
            </w:r>
            <w:r>
              <w:rPr>
                <w:noProof/>
                <w:webHidden/>
              </w:rPr>
            </w:r>
            <w:r>
              <w:rPr>
                <w:noProof/>
                <w:webHidden/>
              </w:rPr>
              <w:fldChar w:fldCharType="separate"/>
            </w:r>
            <w:r w:rsidR="00985863">
              <w:rPr>
                <w:noProof/>
                <w:webHidden/>
              </w:rPr>
              <w:t>1</w:t>
            </w:r>
            <w:r w:rsidR="00330625">
              <w:rPr>
                <w:rFonts w:hint="eastAsia"/>
                <w:noProof/>
                <w:webHidden/>
              </w:rPr>
              <w:t>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6" w:history="1">
            <w:r w:rsidR="00985863" w:rsidRPr="00B17B4F">
              <w:rPr>
                <w:rStyle w:val="a3"/>
                <w:rFonts w:ascii="Arial" w:eastAsia="新宋体" w:hAnsi="Arial" w:hint="eastAsia"/>
                <w:noProof/>
              </w:rPr>
              <w:t>九、</w:t>
            </w:r>
            <w:r w:rsidR="00985863">
              <w:rPr>
                <w:noProof/>
                <w:kern w:val="2"/>
                <w:sz w:val="21"/>
              </w:rPr>
              <w:tab/>
            </w:r>
            <w:r w:rsidR="00985863" w:rsidRPr="00B17B4F">
              <w:rPr>
                <w:rStyle w:val="a3"/>
                <w:rFonts w:ascii="Arial" w:eastAsia="新宋体" w:hAnsi="Arial" w:hint="eastAsia"/>
                <w:noProof/>
              </w:rPr>
              <w:t>合同授予</w:t>
            </w:r>
            <w:r w:rsidR="00985863">
              <w:rPr>
                <w:noProof/>
                <w:webHidden/>
              </w:rPr>
              <w:tab/>
            </w:r>
            <w:r>
              <w:rPr>
                <w:noProof/>
                <w:webHidden/>
              </w:rPr>
              <w:fldChar w:fldCharType="begin"/>
            </w:r>
            <w:r w:rsidR="00985863">
              <w:rPr>
                <w:noProof/>
                <w:webHidden/>
              </w:rPr>
              <w:instrText xml:space="preserve"> PAGEREF _Toc508540756 \h </w:instrText>
            </w:r>
            <w:r>
              <w:rPr>
                <w:noProof/>
                <w:webHidden/>
              </w:rPr>
            </w:r>
            <w:r>
              <w:rPr>
                <w:noProof/>
                <w:webHidden/>
              </w:rPr>
              <w:fldChar w:fldCharType="separate"/>
            </w:r>
            <w:r w:rsidR="00985863">
              <w:rPr>
                <w:noProof/>
                <w:webHidden/>
              </w:rPr>
              <w:t>14</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7" w:history="1">
            <w:r w:rsidR="00985863" w:rsidRPr="00B17B4F">
              <w:rPr>
                <w:rStyle w:val="a3"/>
                <w:rFonts w:ascii="Arial" w:eastAsia="新宋体" w:hAnsi="Arial" w:hint="eastAsia"/>
                <w:noProof/>
              </w:rPr>
              <w:t>十、</w:t>
            </w:r>
            <w:r w:rsidR="00985863">
              <w:rPr>
                <w:noProof/>
                <w:kern w:val="2"/>
                <w:sz w:val="21"/>
              </w:rPr>
              <w:tab/>
            </w:r>
            <w:r w:rsidR="00985863" w:rsidRPr="00B17B4F">
              <w:rPr>
                <w:rStyle w:val="a3"/>
                <w:rFonts w:ascii="Arial" w:eastAsia="新宋体" w:hAnsi="Arial" w:hint="eastAsia"/>
                <w:noProof/>
              </w:rPr>
              <w:t>接受和拒绝投标的权利</w:t>
            </w:r>
            <w:r w:rsidR="00985863">
              <w:rPr>
                <w:noProof/>
                <w:webHidden/>
              </w:rPr>
              <w:tab/>
            </w:r>
            <w:r>
              <w:rPr>
                <w:noProof/>
                <w:webHidden/>
              </w:rPr>
              <w:fldChar w:fldCharType="begin"/>
            </w:r>
            <w:r w:rsidR="00985863">
              <w:rPr>
                <w:noProof/>
                <w:webHidden/>
              </w:rPr>
              <w:instrText xml:space="preserve"> PAGEREF _Toc508540757 \h </w:instrText>
            </w:r>
            <w:r>
              <w:rPr>
                <w:noProof/>
                <w:webHidden/>
              </w:rPr>
            </w:r>
            <w:r>
              <w:rPr>
                <w:noProof/>
                <w:webHidden/>
              </w:rPr>
              <w:fldChar w:fldCharType="separate"/>
            </w:r>
            <w:r w:rsidR="00985863">
              <w:rPr>
                <w:noProof/>
                <w:webHidden/>
              </w:rPr>
              <w:t>14</w:t>
            </w:r>
            <w:r>
              <w:rPr>
                <w:noProof/>
                <w:webHidden/>
              </w:rPr>
              <w:fldChar w:fldCharType="end"/>
            </w:r>
          </w:hyperlink>
        </w:p>
        <w:p w:rsidR="00985863" w:rsidRDefault="004E06FF">
          <w:pPr>
            <w:pStyle w:val="10"/>
            <w:rPr>
              <w:noProof/>
              <w:kern w:val="2"/>
              <w:sz w:val="21"/>
            </w:rPr>
          </w:pPr>
          <w:hyperlink w:anchor="_Toc508540758" w:history="1">
            <w:r w:rsidR="00985863" w:rsidRPr="00B17B4F">
              <w:rPr>
                <w:rStyle w:val="a3"/>
                <w:rFonts w:ascii="Arial" w:eastAsia="新宋体" w:hAnsi="Arial" w:hint="eastAsia"/>
                <w:noProof/>
              </w:rPr>
              <w:t>第五部分：投标文件模板</w:t>
            </w:r>
            <w:r w:rsidR="00985863">
              <w:rPr>
                <w:noProof/>
                <w:webHidden/>
              </w:rPr>
              <w:tab/>
            </w:r>
            <w:r>
              <w:rPr>
                <w:noProof/>
                <w:webHidden/>
              </w:rPr>
              <w:fldChar w:fldCharType="begin"/>
            </w:r>
            <w:r w:rsidR="00985863">
              <w:rPr>
                <w:noProof/>
                <w:webHidden/>
              </w:rPr>
              <w:instrText xml:space="preserve"> PAGEREF _Toc508540758 \h </w:instrText>
            </w:r>
            <w:r>
              <w:rPr>
                <w:noProof/>
                <w:webHidden/>
              </w:rPr>
            </w:r>
            <w:r>
              <w:rPr>
                <w:noProof/>
                <w:webHidden/>
              </w:rPr>
              <w:fldChar w:fldCharType="separate"/>
            </w:r>
            <w:r w:rsidR="00985863">
              <w:rPr>
                <w:noProof/>
                <w:webHidden/>
              </w:rPr>
              <w:t>15</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59" w:history="1">
            <w:r w:rsidR="00985863" w:rsidRPr="00B17B4F">
              <w:rPr>
                <w:rStyle w:val="a3"/>
                <w:rFonts w:ascii="Arial" w:eastAsia="新宋体" w:hAnsi="Arial" w:hint="eastAsia"/>
                <w:noProof/>
              </w:rPr>
              <w:t>一、</w:t>
            </w:r>
            <w:r w:rsidR="00985863">
              <w:rPr>
                <w:noProof/>
                <w:kern w:val="2"/>
                <w:sz w:val="21"/>
              </w:rPr>
              <w:tab/>
            </w:r>
            <w:r w:rsidR="00985863" w:rsidRPr="00B17B4F">
              <w:rPr>
                <w:rStyle w:val="a3"/>
                <w:rFonts w:ascii="Arial" w:eastAsia="新宋体" w:hAnsi="Arial" w:hint="eastAsia"/>
                <w:noProof/>
              </w:rPr>
              <w:t>投标函</w:t>
            </w:r>
            <w:r w:rsidR="00985863">
              <w:rPr>
                <w:noProof/>
                <w:webHidden/>
              </w:rPr>
              <w:tab/>
            </w:r>
            <w:r>
              <w:rPr>
                <w:noProof/>
                <w:webHidden/>
              </w:rPr>
              <w:fldChar w:fldCharType="begin"/>
            </w:r>
            <w:r w:rsidR="00985863">
              <w:rPr>
                <w:noProof/>
                <w:webHidden/>
              </w:rPr>
              <w:instrText xml:space="preserve"> PAGEREF _Toc508540759 \h </w:instrText>
            </w:r>
            <w:r>
              <w:rPr>
                <w:noProof/>
                <w:webHidden/>
              </w:rPr>
            </w:r>
            <w:r>
              <w:rPr>
                <w:noProof/>
                <w:webHidden/>
              </w:rPr>
              <w:fldChar w:fldCharType="separate"/>
            </w:r>
            <w:r w:rsidR="00985863">
              <w:rPr>
                <w:noProof/>
                <w:webHidden/>
              </w:rPr>
              <w:t>15</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60" w:history="1">
            <w:r w:rsidR="00985863" w:rsidRPr="00B17B4F">
              <w:rPr>
                <w:rStyle w:val="a3"/>
                <w:rFonts w:ascii="Arial" w:eastAsia="新宋体" w:hAnsi="Arial" w:hint="eastAsia"/>
                <w:noProof/>
              </w:rPr>
              <w:t>二、</w:t>
            </w:r>
            <w:r w:rsidR="00985863">
              <w:rPr>
                <w:noProof/>
                <w:kern w:val="2"/>
                <w:sz w:val="21"/>
              </w:rPr>
              <w:tab/>
            </w:r>
            <w:r w:rsidR="00985863" w:rsidRPr="00B17B4F">
              <w:rPr>
                <w:rStyle w:val="a3"/>
                <w:rFonts w:ascii="Arial" w:eastAsia="新宋体" w:hAnsi="Arial" w:hint="eastAsia"/>
                <w:noProof/>
              </w:rPr>
              <w:t>法定代表人委托书</w:t>
            </w:r>
            <w:r w:rsidR="00985863">
              <w:rPr>
                <w:noProof/>
                <w:webHidden/>
              </w:rPr>
              <w:tab/>
            </w:r>
            <w:r>
              <w:rPr>
                <w:noProof/>
                <w:webHidden/>
              </w:rPr>
              <w:fldChar w:fldCharType="begin"/>
            </w:r>
            <w:r w:rsidR="00985863">
              <w:rPr>
                <w:noProof/>
                <w:webHidden/>
              </w:rPr>
              <w:instrText xml:space="preserve"> PAGEREF _Toc508540760 \h </w:instrText>
            </w:r>
            <w:r>
              <w:rPr>
                <w:noProof/>
                <w:webHidden/>
              </w:rPr>
            </w:r>
            <w:r>
              <w:rPr>
                <w:noProof/>
                <w:webHidden/>
              </w:rPr>
              <w:fldChar w:fldCharType="separate"/>
            </w:r>
            <w:r w:rsidR="00985863">
              <w:rPr>
                <w:noProof/>
                <w:webHidden/>
              </w:rPr>
              <w:t>16</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61" w:history="1">
            <w:r w:rsidR="00985863" w:rsidRPr="00B17B4F">
              <w:rPr>
                <w:rStyle w:val="a3"/>
                <w:rFonts w:ascii="Arial" w:eastAsia="新宋体" w:hAnsi="Arial" w:hint="eastAsia"/>
                <w:noProof/>
              </w:rPr>
              <w:t>三、</w:t>
            </w:r>
            <w:r w:rsidR="00985863">
              <w:rPr>
                <w:noProof/>
                <w:kern w:val="2"/>
                <w:sz w:val="21"/>
              </w:rPr>
              <w:tab/>
            </w:r>
            <w:r w:rsidR="00985863" w:rsidRPr="00B17B4F">
              <w:rPr>
                <w:rStyle w:val="a3"/>
                <w:rFonts w:ascii="Arial" w:eastAsia="新宋体" w:hAnsi="Arial" w:hint="eastAsia"/>
                <w:noProof/>
              </w:rPr>
              <w:t>项目</w:t>
            </w:r>
            <w:r w:rsidR="000775DF">
              <w:rPr>
                <w:rStyle w:val="a3"/>
                <w:rFonts w:ascii="Arial" w:eastAsia="新宋体" w:hAnsi="Arial" w:hint="eastAsia"/>
                <w:noProof/>
              </w:rPr>
              <w:t>分项</w:t>
            </w:r>
            <w:r w:rsidR="00985863" w:rsidRPr="00B17B4F">
              <w:rPr>
                <w:rStyle w:val="a3"/>
                <w:rFonts w:ascii="Arial" w:eastAsia="新宋体" w:hAnsi="Arial" w:hint="eastAsia"/>
                <w:noProof/>
              </w:rPr>
              <w:t>报价</w:t>
            </w:r>
            <w:r w:rsidR="000775DF">
              <w:rPr>
                <w:rStyle w:val="a3"/>
                <w:rFonts w:ascii="Arial" w:eastAsia="新宋体" w:hAnsi="Arial" w:hint="eastAsia"/>
                <w:noProof/>
              </w:rPr>
              <w:t>表</w:t>
            </w:r>
            <w:r w:rsidR="00985863" w:rsidRPr="00B17B4F">
              <w:rPr>
                <w:rStyle w:val="a3"/>
                <w:rFonts w:ascii="Arial" w:eastAsia="新宋体" w:hAnsi="Arial" w:hint="eastAsia"/>
                <w:noProof/>
              </w:rPr>
              <w:t>（可另附）</w:t>
            </w:r>
            <w:r w:rsidR="00985863">
              <w:rPr>
                <w:noProof/>
                <w:webHidden/>
              </w:rPr>
              <w:tab/>
            </w:r>
            <w:r>
              <w:rPr>
                <w:noProof/>
                <w:webHidden/>
              </w:rPr>
              <w:fldChar w:fldCharType="begin"/>
            </w:r>
            <w:r w:rsidR="00985863">
              <w:rPr>
                <w:noProof/>
                <w:webHidden/>
              </w:rPr>
              <w:instrText xml:space="preserve"> PAGEREF _Toc508540761 \h </w:instrText>
            </w:r>
            <w:r>
              <w:rPr>
                <w:noProof/>
                <w:webHidden/>
              </w:rPr>
            </w:r>
            <w:r>
              <w:rPr>
                <w:noProof/>
                <w:webHidden/>
              </w:rPr>
              <w:fldChar w:fldCharType="separate"/>
            </w:r>
            <w:r w:rsidR="00985863">
              <w:rPr>
                <w:noProof/>
                <w:webHidden/>
              </w:rPr>
              <w:t>17</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62" w:history="1">
            <w:r w:rsidR="00985863" w:rsidRPr="00B17B4F">
              <w:rPr>
                <w:rStyle w:val="a3"/>
                <w:rFonts w:ascii="Arial" w:eastAsia="新宋体" w:hAnsi="Arial" w:hint="eastAsia"/>
                <w:noProof/>
              </w:rPr>
              <w:t>四、</w:t>
            </w:r>
            <w:r w:rsidR="00985863">
              <w:rPr>
                <w:noProof/>
                <w:kern w:val="2"/>
                <w:sz w:val="21"/>
              </w:rPr>
              <w:tab/>
            </w:r>
            <w:r w:rsidR="00985863" w:rsidRPr="00B17B4F">
              <w:rPr>
                <w:rStyle w:val="a3"/>
                <w:rFonts w:ascii="Arial" w:eastAsia="新宋体" w:hAnsi="Arial" w:hint="eastAsia"/>
                <w:noProof/>
              </w:rPr>
              <w:t>项目需求响应一览表（可另附）</w:t>
            </w:r>
            <w:r w:rsidR="00985863">
              <w:rPr>
                <w:noProof/>
                <w:webHidden/>
              </w:rPr>
              <w:tab/>
            </w:r>
            <w:r>
              <w:rPr>
                <w:noProof/>
                <w:webHidden/>
              </w:rPr>
              <w:fldChar w:fldCharType="begin"/>
            </w:r>
            <w:r w:rsidR="00985863">
              <w:rPr>
                <w:noProof/>
                <w:webHidden/>
              </w:rPr>
              <w:instrText xml:space="preserve"> PAGEREF _Toc508540762 \h </w:instrText>
            </w:r>
            <w:r>
              <w:rPr>
                <w:noProof/>
                <w:webHidden/>
              </w:rPr>
            </w:r>
            <w:r>
              <w:rPr>
                <w:noProof/>
                <w:webHidden/>
              </w:rPr>
              <w:fldChar w:fldCharType="separate"/>
            </w:r>
            <w:r w:rsidR="00985863">
              <w:rPr>
                <w:noProof/>
                <w:webHidden/>
              </w:rPr>
              <w:t>17</w:t>
            </w:r>
            <w:r>
              <w:rPr>
                <w:noProof/>
                <w:webHidden/>
              </w:rPr>
              <w:fldChar w:fldCharType="end"/>
            </w:r>
          </w:hyperlink>
        </w:p>
        <w:p w:rsidR="00985863" w:rsidRDefault="004E06FF" w:rsidP="00985863">
          <w:pPr>
            <w:pStyle w:val="20"/>
            <w:tabs>
              <w:tab w:val="clear" w:pos="1050"/>
              <w:tab w:val="left" w:pos="1276"/>
            </w:tabs>
            <w:ind w:leftChars="337" w:left="708"/>
            <w:rPr>
              <w:noProof/>
              <w:kern w:val="2"/>
              <w:sz w:val="21"/>
            </w:rPr>
          </w:pPr>
          <w:hyperlink w:anchor="_Toc508540763" w:history="1">
            <w:r w:rsidR="00985863" w:rsidRPr="00B17B4F">
              <w:rPr>
                <w:rStyle w:val="a3"/>
                <w:rFonts w:ascii="Arial" w:eastAsia="新宋体" w:hAnsi="Arial" w:hint="eastAsia"/>
                <w:noProof/>
              </w:rPr>
              <w:t>五、</w:t>
            </w:r>
            <w:r w:rsidR="00985863">
              <w:rPr>
                <w:noProof/>
                <w:kern w:val="2"/>
                <w:sz w:val="21"/>
              </w:rPr>
              <w:tab/>
            </w:r>
            <w:r w:rsidR="00985863" w:rsidRPr="00B17B4F">
              <w:rPr>
                <w:rStyle w:val="a3"/>
                <w:rFonts w:ascii="Arial" w:eastAsia="新宋体" w:hAnsi="Arial" w:hint="eastAsia"/>
                <w:noProof/>
              </w:rPr>
              <w:t>供应商关于项目解决方案及服务的说明（可另附）</w:t>
            </w:r>
            <w:r w:rsidR="00985863">
              <w:rPr>
                <w:noProof/>
                <w:webHidden/>
              </w:rPr>
              <w:tab/>
            </w:r>
            <w:r>
              <w:rPr>
                <w:noProof/>
                <w:webHidden/>
              </w:rPr>
              <w:fldChar w:fldCharType="begin"/>
            </w:r>
            <w:r w:rsidR="00985863">
              <w:rPr>
                <w:noProof/>
                <w:webHidden/>
              </w:rPr>
              <w:instrText xml:space="preserve"> PAGEREF _Toc508540763 \h </w:instrText>
            </w:r>
            <w:r>
              <w:rPr>
                <w:noProof/>
                <w:webHidden/>
              </w:rPr>
            </w:r>
            <w:r>
              <w:rPr>
                <w:noProof/>
                <w:webHidden/>
              </w:rPr>
              <w:fldChar w:fldCharType="separate"/>
            </w:r>
            <w:r w:rsidR="00985863">
              <w:rPr>
                <w:noProof/>
                <w:webHidden/>
              </w:rPr>
              <w:t>17</w:t>
            </w:r>
            <w:r>
              <w:rPr>
                <w:noProof/>
                <w:webHidden/>
              </w:rPr>
              <w:fldChar w:fldCharType="end"/>
            </w:r>
          </w:hyperlink>
        </w:p>
        <w:p w:rsidR="002C75DC" w:rsidRDefault="004E06FF" w:rsidP="002C75DC">
          <w:pPr>
            <w:adjustRightInd w:val="0"/>
            <w:snapToGrid w:val="0"/>
            <w:rPr>
              <w:rFonts w:ascii="Arial" w:eastAsia="新宋体" w:hAnsi="Arial"/>
            </w:rPr>
          </w:pPr>
          <w:r w:rsidRPr="008E64C9">
            <w:rPr>
              <w:rFonts w:ascii="Arial" w:eastAsia="新宋体" w:hAnsi="Arial"/>
            </w:rPr>
            <w:fldChar w:fldCharType="end"/>
          </w:r>
        </w:p>
      </w:sdtContent>
    </w:sdt>
    <w:p w:rsidR="00FC5A36" w:rsidRPr="008E64C9" w:rsidRDefault="00FC5A36">
      <w:pPr>
        <w:widowControl/>
        <w:jc w:val="left"/>
        <w:rPr>
          <w:rFonts w:ascii="Arial" w:eastAsia="新宋体" w:hAnsi="Arial"/>
          <w:b/>
          <w:bCs/>
          <w:kern w:val="44"/>
          <w:sz w:val="32"/>
          <w:szCs w:val="44"/>
        </w:rPr>
      </w:pPr>
      <w:r w:rsidRPr="008E64C9">
        <w:rPr>
          <w:rFonts w:ascii="Arial" w:eastAsia="新宋体" w:hAnsi="Arial"/>
        </w:rPr>
        <w:br w:type="page"/>
      </w:r>
    </w:p>
    <w:p w:rsidR="00070327" w:rsidRPr="008E64C9" w:rsidRDefault="00070327" w:rsidP="00B252B2">
      <w:pPr>
        <w:pStyle w:val="1"/>
        <w:rPr>
          <w:rFonts w:ascii="Arial" w:eastAsia="新宋体" w:hAnsi="Arial"/>
        </w:rPr>
      </w:pPr>
      <w:bookmarkStart w:id="0" w:name="_Toc508540730"/>
      <w:r w:rsidRPr="008E64C9">
        <w:rPr>
          <w:rFonts w:ascii="Arial" w:eastAsia="新宋体" w:hint="eastAsia"/>
        </w:rPr>
        <w:lastRenderedPageBreak/>
        <w:t>投标邀请函</w:t>
      </w:r>
      <w:bookmarkEnd w:id="0"/>
    </w:p>
    <w:p w:rsidR="00E81786" w:rsidRPr="008E64C9" w:rsidRDefault="00E81786" w:rsidP="00E81786">
      <w:pPr>
        <w:spacing w:line="360" w:lineRule="auto"/>
        <w:rPr>
          <w:rFonts w:ascii="Arial" w:eastAsia="新宋体" w:hAnsi="Arial"/>
          <w:sz w:val="24"/>
          <w:szCs w:val="24"/>
        </w:rPr>
      </w:pPr>
    </w:p>
    <w:p w:rsidR="00070327" w:rsidRPr="008E64C9" w:rsidRDefault="00070327" w:rsidP="00E81786">
      <w:pPr>
        <w:spacing w:line="360" w:lineRule="auto"/>
        <w:ind w:firstLineChars="200" w:firstLine="480"/>
        <w:rPr>
          <w:rFonts w:ascii="Arial" w:eastAsia="新宋体" w:hAnsi="Arial"/>
          <w:sz w:val="24"/>
          <w:szCs w:val="24"/>
        </w:rPr>
      </w:pPr>
      <w:r w:rsidRPr="008E64C9">
        <w:rPr>
          <w:rFonts w:ascii="Arial" w:eastAsia="新宋体" w:hint="eastAsia"/>
          <w:sz w:val="24"/>
          <w:szCs w:val="24"/>
        </w:rPr>
        <w:t>《证券日报》</w:t>
      </w:r>
      <w:r w:rsidR="00BA0C45" w:rsidRPr="008E64C9">
        <w:rPr>
          <w:rFonts w:ascii="Arial" w:eastAsia="新宋体" w:hint="eastAsia"/>
          <w:sz w:val="24"/>
          <w:szCs w:val="24"/>
        </w:rPr>
        <w:t>新媒体发展有限公司</w:t>
      </w:r>
      <w:r w:rsidRPr="008E64C9">
        <w:rPr>
          <w:rFonts w:ascii="Arial" w:eastAsia="新宋体" w:hint="eastAsia"/>
          <w:sz w:val="24"/>
          <w:szCs w:val="24"/>
        </w:rPr>
        <w:t>（以下简称</w:t>
      </w:r>
      <w:r w:rsidRPr="008E64C9">
        <w:rPr>
          <w:rFonts w:ascii="Arial" w:eastAsia="新宋体" w:hAnsi="Arial" w:hint="eastAsia"/>
          <w:sz w:val="24"/>
          <w:szCs w:val="24"/>
        </w:rPr>
        <w:t>“</w:t>
      </w:r>
      <w:r w:rsidRPr="008E64C9">
        <w:rPr>
          <w:rFonts w:ascii="Arial" w:eastAsia="新宋体" w:hint="eastAsia"/>
          <w:sz w:val="24"/>
          <w:szCs w:val="24"/>
        </w:rPr>
        <w:t>招标人</w:t>
      </w:r>
      <w:r w:rsidRPr="008E64C9">
        <w:rPr>
          <w:rFonts w:ascii="Arial" w:eastAsia="新宋体" w:hAnsi="Arial" w:hint="eastAsia"/>
          <w:sz w:val="24"/>
          <w:szCs w:val="24"/>
        </w:rPr>
        <w:t>”</w:t>
      </w:r>
      <w:r w:rsidRPr="008E64C9">
        <w:rPr>
          <w:rFonts w:ascii="Arial" w:eastAsia="新宋体" w:hint="eastAsia"/>
          <w:sz w:val="24"/>
          <w:szCs w:val="24"/>
        </w:rPr>
        <w:t>）现就《证券日报》智能</w:t>
      </w:r>
      <w:r w:rsidRPr="008E64C9">
        <w:rPr>
          <w:rFonts w:ascii="Arial" w:eastAsia="新宋体" w:hAnsi="Arial" w:hint="eastAsia"/>
          <w:sz w:val="24"/>
          <w:szCs w:val="24"/>
        </w:rPr>
        <w:t>App</w:t>
      </w:r>
      <w:r w:rsidR="00E81786" w:rsidRPr="008E64C9">
        <w:rPr>
          <w:rFonts w:ascii="Arial" w:eastAsia="新宋体" w:hint="eastAsia"/>
          <w:sz w:val="24"/>
          <w:szCs w:val="24"/>
        </w:rPr>
        <w:t>开发</w:t>
      </w:r>
      <w:r w:rsidRPr="008E64C9">
        <w:rPr>
          <w:rFonts w:ascii="Arial" w:eastAsia="新宋体" w:hint="eastAsia"/>
          <w:sz w:val="24"/>
          <w:szCs w:val="24"/>
        </w:rPr>
        <w:t>项目进行招标，邀请具有相关资质及履约能力的供应商参加投标。</w:t>
      </w:r>
    </w:p>
    <w:p w:rsidR="00070327" w:rsidRPr="008E64C9" w:rsidRDefault="00070327" w:rsidP="00E81786">
      <w:pPr>
        <w:spacing w:line="360" w:lineRule="auto"/>
        <w:ind w:firstLineChars="200" w:firstLine="480"/>
        <w:rPr>
          <w:rFonts w:ascii="Arial" w:eastAsia="新宋体" w:hAnsi="Arial"/>
          <w:sz w:val="24"/>
          <w:szCs w:val="24"/>
        </w:rPr>
      </w:pPr>
      <w:r w:rsidRPr="008E64C9">
        <w:rPr>
          <w:rFonts w:ascii="Arial" w:eastAsia="新宋体" w:hint="eastAsia"/>
          <w:sz w:val="24"/>
          <w:szCs w:val="24"/>
        </w:rPr>
        <w:t>具体事项如下：</w:t>
      </w:r>
    </w:p>
    <w:p w:rsidR="006D78CF" w:rsidRPr="008856BA" w:rsidRDefault="006D78CF"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招标人：</w:t>
      </w:r>
      <w:r w:rsidR="00BA0C45" w:rsidRPr="008856BA">
        <w:rPr>
          <w:rFonts w:ascii="Arial" w:eastAsia="新宋体" w:hint="eastAsia"/>
          <w:sz w:val="24"/>
          <w:szCs w:val="24"/>
        </w:rPr>
        <w:t>《证券日报》新媒体发展有限公司</w:t>
      </w:r>
    </w:p>
    <w:p w:rsidR="006D78CF" w:rsidRPr="008856BA" w:rsidRDefault="006D78CF"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项目名称：《证券日报》智能</w:t>
      </w:r>
      <w:r w:rsidRPr="008856BA">
        <w:rPr>
          <w:rFonts w:ascii="Arial" w:eastAsia="新宋体" w:hAnsi="Arial" w:hint="eastAsia"/>
          <w:sz w:val="24"/>
          <w:szCs w:val="24"/>
        </w:rPr>
        <w:t>App</w:t>
      </w:r>
      <w:r w:rsidRPr="008856BA">
        <w:rPr>
          <w:rFonts w:ascii="Arial" w:eastAsia="新宋体" w:hint="eastAsia"/>
          <w:sz w:val="24"/>
          <w:szCs w:val="24"/>
        </w:rPr>
        <w:t>开发项目</w:t>
      </w:r>
    </w:p>
    <w:p w:rsidR="006D78CF" w:rsidRPr="008856BA" w:rsidRDefault="006D78CF" w:rsidP="008856BA">
      <w:pPr>
        <w:pStyle w:val="a4"/>
        <w:numPr>
          <w:ilvl w:val="0"/>
          <w:numId w:val="43"/>
        </w:numPr>
        <w:spacing w:line="360" w:lineRule="auto"/>
        <w:ind w:left="0" w:firstLineChars="0" w:firstLine="480"/>
        <w:rPr>
          <w:rFonts w:ascii="Arial" w:eastAsia="新宋体" w:hAnsi="Arial"/>
          <w:sz w:val="24"/>
          <w:szCs w:val="24"/>
        </w:rPr>
      </w:pPr>
      <w:proofErr w:type="gramStart"/>
      <w:r w:rsidRPr="008856BA">
        <w:rPr>
          <w:rFonts w:ascii="Arial" w:eastAsia="新宋体" w:hint="eastAsia"/>
          <w:sz w:val="24"/>
          <w:szCs w:val="24"/>
        </w:rPr>
        <w:t>项目标</w:t>
      </w:r>
      <w:proofErr w:type="gramEnd"/>
      <w:r w:rsidRPr="008856BA">
        <w:rPr>
          <w:rFonts w:ascii="Arial" w:eastAsia="新宋体" w:hint="eastAsia"/>
          <w:sz w:val="24"/>
          <w:szCs w:val="24"/>
        </w:rPr>
        <w:t>的：《证券日报》智能</w:t>
      </w:r>
      <w:r w:rsidRPr="008856BA">
        <w:rPr>
          <w:rFonts w:ascii="Arial" w:eastAsia="新宋体" w:hAnsi="Arial" w:hint="eastAsia"/>
          <w:sz w:val="24"/>
          <w:szCs w:val="24"/>
        </w:rPr>
        <w:t>App</w:t>
      </w:r>
      <w:r w:rsidRPr="008856BA">
        <w:rPr>
          <w:rFonts w:ascii="Arial" w:eastAsia="新宋体" w:hint="eastAsia"/>
          <w:sz w:val="24"/>
          <w:szCs w:val="24"/>
        </w:rPr>
        <w:t>开发及解决方案实施</w:t>
      </w:r>
    </w:p>
    <w:p w:rsidR="00D97233" w:rsidRPr="008856BA" w:rsidRDefault="00D97233"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发放标书时间及方式：</w:t>
      </w:r>
      <w:r w:rsidRPr="008856BA">
        <w:rPr>
          <w:rFonts w:ascii="Arial" w:eastAsia="新宋体" w:hAnsi="Arial" w:hint="eastAsia"/>
          <w:sz w:val="24"/>
          <w:szCs w:val="24"/>
          <w:u w:val="single"/>
        </w:rPr>
        <w:t>201</w:t>
      </w:r>
      <w:r w:rsidR="003537D5" w:rsidRPr="008856BA">
        <w:rPr>
          <w:rFonts w:ascii="Arial" w:eastAsia="新宋体" w:hAnsi="Arial" w:hint="eastAsia"/>
          <w:sz w:val="24"/>
          <w:szCs w:val="24"/>
          <w:u w:val="single"/>
        </w:rPr>
        <w:t>8</w:t>
      </w:r>
      <w:r w:rsidRPr="008856BA">
        <w:rPr>
          <w:rFonts w:ascii="Arial" w:eastAsia="新宋体" w:hint="eastAsia"/>
          <w:sz w:val="24"/>
          <w:szCs w:val="24"/>
        </w:rPr>
        <w:t>年</w:t>
      </w:r>
      <w:r w:rsidR="003537D5" w:rsidRPr="008856BA">
        <w:rPr>
          <w:rFonts w:ascii="Arial" w:eastAsia="新宋体" w:hAnsi="Arial" w:hint="eastAsia"/>
          <w:sz w:val="24"/>
          <w:szCs w:val="24"/>
          <w:u w:val="single"/>
        </w:rPr>
        <w:t>3</w:t>
      </w:r>
      <w:r w:rsidRPr="008856BA">
        <w:rPr>
          <w:rFonts w:ascii="Arial" w:eastAsia="新宋体" w:hint="eastAsia"/>
          <w:sz w:val="24"/>
          <w:szCs w:val="24"/>
        </w:rPr>
        <w:t>月</w:t>
      </w:r>
      <w:r w:rsidR="003537D5" w:rsidRPr="008856BA">
        <w:rPr>
          <w:rFonts w:ascii="Arial" w:eastAsia="新宋体" w:hAnsi="Arial" w:hint="eastAsia"/>
          <w:sz w:val="24"/>
          <w:szCs w:val="24"/>
          <w:u w:val="single"/>
        </w:rPr>
        <w:t>1</w:t>
      </w:r>
      <w:r w:rsidR="00747CD0" w:rsidRPr="008856BA">
        <w:rPr>
          <w:rFonts w:ascii="Arial" w:eastAsia="新宋体" w:hAnsi="Arial" w:hint="eastAsia"/>
          <w:sz w:val="24"/>
          <w:szCs w:val="24"/>
          <w:u w:val="single"/>
        </w:rPr>
        <w:t>3</w:t>
      </w:r>
      <w:r w:rsidRPr="008856BA">
        <w:rPr>
          <w:rFonts w:ascii="Arial" w:eastAsia="新宋体" w:hint="eastAsia"/>
          <w:sz w:val="24"/>
          <w:szCs w:val="24"/>
        </w:rPr>
        <w:t>日起，供应商登录</w:t>
      </w:r>
      <w:r w:rsidR="003537D5" w:rsidRPr="008856BA">
        <w:rPr>
          <w:rFonts w:ascii="Arial" w:eastAsia="新宋体" w:hint="eastAsia"/>
          <w:sz w:val="24"/>
          <w:szCs w:val="24"/>
        </w:rPr>
        <w:t>证券日报</w:t>
      </w:r>
      <w:r w:rsidRPr="008856BA">
        <w:rPr>
          <w:rFonts w:ascii="Arial" w:eastAsia="新宋体" w:hint="eastAsia"/>
          <w:sz w:val="24"/>
          <w:szCs w:val="24"/>
        </w:rPr>
        <w:t>网（</w:t>
      </w:r>
      <w:hyperlink r:id="rId8" w:history="1">
        <w:r w:rsidR="003537D5" w:rsidRPr="008856BA">
          <w:rPr>
            <w:rStyle w:val="a3"/>
            <w:rFonts w:ascii="Arial" w:eastAsia="新宋体" w:hAnsi="Arial" w:hint="eastAsia"/>
            <w:sz w:val="24"/>
            <w:szCs w:val="24"/>
          </w:rPr>
          <w:t>http://www.zqrb.cn/</w:t>
        </w:r>
      </w:hyperlink>
      <w:r w:rsidRPr="008856BA">
        <w:rPr>
          <w:rFonts w:ascii="Arial" w:eastAsia="新宋体" w:hint="eastAsia"/>
          <w:sz w:val="24"/>
          <w:szCs w:val="24"/>
        </w:rPr>
        <w:t>）获得标书，并</w:t>
      </w:r>
      <w:proofErr w:type="gramStart"/>
      <w:r w:rsidRPr="008856BA">
        <w:rPr>
          <w:rFonts w:ascii="Arial" w:eastAsia="新宋体" w:hint="eastAsia"/>
          <w:sz w:val="24"/>
          <w:szCs w:val="24"/>
        </w:rPr>
        <w:t>作出</w:t>
      </w:r>
      <w:proofErr w:type="gramEnd"/>
      <w:r w:rsidRPr="008856BA">
        <w:rPr>
          <w:rFonts w:ascii="Arial" w:eastAsia="新宋体" w:hint="eastAsia"/>
          <w:sz w:val="24"/>
          <w:szCs w:val="24"/>
        </w:rPr>
        <w:t>投标响应。</w:t>
      </w:r>
    </w:p>
    <w:p w:rsidR="00D97233" w:rsidRPr="008856BA" w:rsidRDefault="00D97233"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投标截止时间：</w:t>
      </w:r>
      <w:r w:rsidRPr="008856BA">
        <w:rPr>
          <w:rFonts w:ascii="Arial" w:eastAsia="新宋体" w:hAnsi="Arial" w:hint="eastAsia"/>
          <w:sz w:val="24"/>
          <w:szCs w:val="24"/>
          <w:u w:val="single"/>
        </w:rPr>
        <w:t>201</w:t>
      </w:r>
      <w:r w:rsidR="003537D5" w:rsidRPr="008856BA">
        <w:rPr>
          <w:rFonts w:ascii="Arial" w:eastAsia="新宋体" w:hAnsi="Arial" w:hint="eastAsia"/>
          <w:sz w:val="24"/>
          <w:szCs w:val="24"/>
          <w:u w:val="single"/>
        </w:rPr>
        <w:t>8</w:t>
      </w:r>
      <w:r w:rsidRPr="008856BA">
        <w:rPr>
          <w:rFonts w:ascii="Arial" w:eastAsia="新宋体" w:hint="eastAsia"/>
          <w:sz w:val="24"/>
          <w:szCs w:val="24"/>
        </w:rPr>
        <w:t>年</w:t>
      </w:r>
      <w:r w:rsidR="003537D5" w:rsidRPr="008856BA">
        <w:rPr>
          <w:rFonts w:ascii="Arial" w:eastAsia="新宋体" w:hAnsi="Arial" w:hint="eastAsia"/>
          <w:sz w:val="24"/>
          <w:szCs w:val="24"/>
          <w:u w:val="single"/>
        </w:rPr>
        <w:t>3</w:t>
      </w:r>
      <w:r w:rsidRPr="008856BA">
        <w:rPr>
          <w:rFonts w:ascii="Arial" w:eastAsia="新宋体" w:hint="eastAsia"/>
          <w:sz w:val="24"/>
          <w:szCs w:val="24"/>
        </w:rPr>
        <w:t>月</w:t>
      </w:r>
      <w:r w:rsidRPr="008856BA">
        <w:rPr>
          <w:rFonts w:ascii="Arial" w:eastAsia="新宋体" w:hAnsi="Arial" w:hint="eastAsia"/>
          <w:sz w:val="24"/>
          <w:szCs w:val="24"/>
          <w:u w:val="single"/>
        </w:rPr>
        <w:t>2</w:t>
      </w:r>
      <w:r w:rsidR="00765056">
        <w:rPr>
          <w:rFonts w:ascii="Arial" w:eastAsia="新宋体" w:hAnsi="Arial" w:hint="eastAsia"/>
          <w:sz w:val="24"/>
          <w:szCs w:val="24"/>
          <w:u w:val="single"/>
        </w:rPr>
        <w:t>6</w:t>
      </w:r>
      <w:r w:rsidRPr="008856BA">
        <w:rPr>
          <w:rFonts w:ascii="Arial" w:eastAsia="新宋体" w:hint="eastAsia"/>
          <w:sz w:val="24"/>
          <w:szCs w:val="24"/>
        </w:rPr>
        <w:t>日</w:t>
      </w:r>
      <w:r w:rsidRPr="008856BA">
        <w:rPr>
          <w:rFonts w:ascii="Arial" w:eastAsia="新宋体" w:hAnsi="Arial" w:hint="eastAsia"/>
          <w:sz w:val="24"/>
          <w:szCs w:val="24"/>
          <w:u w:val="single"/>
        </w:rPr>
        <w:t>17:00</w:t>
      </w:r>
      <w:r w:rsidR="00F94F90" w:rsidRPr="008856BA">
        <w:rPr>
          <w:rFonts w:ascii="Arial" w:eastAsia="新宋体" w:hAnsi="Arial" w:hint="eastAsia"/>
          <w:sz w:val="24"/>
          <w:szCs w:val="24"/>
        </w:rPr>
        <w:t>。</w:t>
      </w:r>
    </w:p>
    <w:p w:rsidR="00D97233" w:rsidRPr="008856BA" w:rsidRDefault="00D97233"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投标方式：请将</w:t>
      </w:r>
      <w:r w:rsidR="00F7201C" w:rsidRPr="008856BA">
        <w:rPr>
          <w:rFonts w:ascii="Arial" w:eastAsia="新宋体" w:hint="eastAsia"/>
          <w:sz w:val="24"/>
          <w:szCs w:val="24"/>
        </w:rPr>
        <w:t>投标</w:t>
      </w:r>
      <w:r w:rsidR="00CE6C03">
        <w:rPr>
          <w:rFonts w:ascii="Arial" w:eastAsia="新宋体" w:hint="eastAsia"/>
          <w:sz w:val="24"/>
          <w:szCs w:val="24"/>
        </w:rPr>
        <w:t>文件</w:t>
      </w:r>
      <w:r w:rsidR="00F7201C" w:rsidRPr="008856BA">
        <w:rPr>
          <w:rFonts w:ascii="Arial" w:eastAsia="新宋体" w:hint="eastAsia"/>
          <w:sz w:val="24"/>
          <w:szCs w:val="24"/>
        </w:rPr>
        <w:t>的电子版以单独</w:t>
      </w:r>
      <w:r w:rsidR="00F7201C" w:rsidRPr="008856BA">
        <w:rPr>
          <w:rFonts w:ascii="Arial" w:eastAsia="新宋体" w:hint="eastAsia"/>
          <w:sz w:val="24"/>
          <w:szCs w:val="24"/>
        </w:rPr>
        <w:t>U</w:t>
      </w:r>
      <w:r w:rsidR="00F7201C" w:rsidRPr="008856BA">
        <w:rPr>
          <w:rFonts w:ascii="Arial" w:eastAsia="新宋体" w:hint="eastAsia"/>
          <w:sz w:val="24"/>
          <w:szCs w:val="24"/>
        </w:rPr>
        <w:t>盘保存，并和</w:t>
      </w:r>
      <w:r w:rsidR="00A5798A">
        <w:rPr>
          <w:rFonts w:ascii="Arial" w:eastAsia="新宋体" w:hint="eastAsia"/>
          <w:sz w:val="24"/>
          <w:szCs w:val="24"/>
        </w:rPr>
        <w:t>纸质</w:t>
      </w:r>
      <w:r w:rsidR="00CE6C03">
        <w:rPr>
          <w:rFonts w:ascii="Arial" w:eastAsia="新宋体" w:hint="eastAsia"/>
          <w:sz w:val="24"/>
          <w:szCs w:val="24"/>
        </w:rPr>
        <w:t>投标文件</w:t>
      </w:r>
      <w:r w:rsidR="005979CA" w:rsidRPr="008856BA">
        <w:rPr>
          <w:rFonts w:ascii="Arial" w:eastAsia="新宋体" w:hint="eastAsia"/>
          <w:sz w:val="24"/>
          <w:szCs w:val="24"/>
        </w:rPr>
        <w:t>的正副本</w:t>
      </w:r>
      <w:r w:rsidR="00F7201C" w:rsidRPr="008856BA">
        <w:rPr>
          <w:rFonts w:ascii="Arial" w:eastAsia="新宋体" w:hint="eastAsia"/>
          <w:sz w:val="24"/>
          <w:szCs w:val="24"/>
        </w:rPr>
        <w:t>一起</w:t>
      </w:r>
      <w:proofErr w:type="gramStart"/>
      <w:r w:rsidR="005979CA" w:rsidRPr="008856BA">
        <w:rPr>
          <w:rFonts w:ascii="Arial" w:eastAsia="新宋体" w:hint="eastAsia"/>
          <w:sz w:val="24"/>
          <w:szCs w:val="24"/>
        </w:rPr>
        <w:t>按装订要求</w:t>
      </w:r>
      <w:proofErr w:type="gramEnd"/>
      <w:r w:rsidR="005979CA" w:rsidRPr="008856BA">
        <w:rPr>
          <w:rFonts w:ascii="Arial" w:eastAsia="新宋体" w:hint="eastAsia"/>
          <w:sz w:val="24"/>
          <w:szCs w:val="24"/>
        </w:rPr>
        <w:t>快递到招标人</w:t>
      </w:r>
      <w:r w:rsidRPr="008856BA">
        <w:rPr>
          <w:rFonts w:ascii="Arial" w:eastAsia="新宋体" w:hint="eastAsia"/>
          <w:sz w:val="24"/>
          <w:szCs w:val="24"/>
        </w:rPr>
        <w:t>。</w:t>
      </w:r>
    </w:p>
    <w:p w:rsidR="00D97233" w:rsidRPr="008856BA" w:rsidRDefault="00D97233" w:rsidP="008856BA">
      <w:pPr>
        <w:pStyle w:val="a4"/>
        <w:numPr>
          <w:ilvl w:val="0"/>
          <w:numId w:val="43"/>
        </w:numPr>
        <w:spacing w:line="360" w:lineRule="auto"/>
        <w:ind w:left="0" w:firstLineChars="0" w:firstLine="480"/>
        <w:rPr>
          <w:rFonts w:ascii="Arial" w:eastAsia="新宋体" w:hAnsi="Arial"/>
          <w:sz w:val="24"/>
          <w:szCs w:val="24"/>
        </w:rPr>
      </w:pPr>
      <w:r w:rsidRPr="008856BA">
        <w:rPr>
          <w:rFonts w:ascii="Arial" w:eastAsia="新宋体" w:hint="eastAsia"/>
          <w:sz w:val="24"/>
          <w:szCs w:val="24"/>
        </w:rPr>
        <w:t>评标方式：综合评标法</w:t>
      </w:r>
    </w:p>
    <w:p w:rsidR="00D97233" w:rsidRPr="008856BA" w:rsidRDefault="00D97233" w:rsidP="008856BA">
      <w:pPr>
        <w:pStyle w:val="a4"/>
        <w:spacing w:line="360" w:lineRule="auto"/>
        <w:ind w:firstLine="480"/>
        <w:rPr>
          <w:rFonts w:ascii="Arial" w:eastAsia="新宋体" w:hAnsi="Arial"/>
          <w:sz w:val="24"/>
          <w:szCs w:val="24"/>
        </w:rPr>
      </w:pPr>
      <w:r w:rsidRPr="008856BA">
        <w:rPr>
          <w:rFonts w:ascii="Arial" w:eastAsia="新宋体" w:hint="eastAsia"/>
          <w:sz w:val="24"/>
          <w:szCs w:val="24"/>
        </w:rPr>
        <w:t>由《证券日报》新媒体发展有限公司组织评标委员会，并对投标人投标报价、项目方案、技术响应及服务承诺进行综合评审。投标综合分值由商务评分（分值</w:t>
      </w:r>
      <w:r w:rsidRPr="008856BA">
        <w:rPr>
          <w:rFonts w:ascii="Arial" w:eastAsia="新宋体" w:hAnsi="Arial" w:hint="eastAsia"/>
          <w:sz w:val="24"/>
          <w:szCs w:val="24"/>
          <w:u w:val="single"/>
        </w:rPr>
        <w:t>40</w:t>
      </w:r>
      <w:r w:rsidRPr="008856BA">
        <w:rPr>
          <w:rFonts w:ascii="Arial" w:eastAsia="新宋体" w:hint="eastAsia"/>
          <w:sz w:val="24"/>
          <w:szCs w:val="24"/>
        </w:rPr>
        <w:t>分）、技术评分（分值</w:t>
      </w:r>
      <w:r w:rsidRPr="008856BA">
        <w:rPr>
          <w:rFonts w:ascii="Arial" w:eastAsia="新宋体" w:hAnsi="Arial" w:hint="eastAsia"/>
          <w:sz w:val="24"/>
          <w:szCs w:val="24"/>
          <w:u w:val="single"/>
        </w:rPr>
        <w:t>60</w:t>
      </w:r>
      <w:r w:rsidRPr="008856BA">
        <w:rPr>
          <w:rFonts w:ascii="Arial" w:eastAsia="新宋体" w:hint="eastAsia"/>
          <w:sz w:val="24"/>
          <w:szCs w:val="24"/>
        </w:rPr>
        <w:t>分）两部分组成，满分</w:t>
      </w:r>
      <w:r w:rsidRPr="008856BA">
        <w:rPr>
          <w:rFonts w:ascii="Arial" w:eastAsia="新宋体" w:hAnsi="Arial" w:hint="eastAsia"/>
          <w:sz w:val="24"/>
          <w:szCs w:val="24"/>
          <w:u w:val="single"/>
        </w:rPr>
        <w:t>100</w:t>
      </w:r>
      <w:r w:rsidRPr="008856BA">
        <w:rPr>
          <w:rFonts w:ascii="Arial" w:eastAsia="新宋体" w:hint="eastAsia"/>
          <w:sz w:val="24"/>
          <w:szCs w:val="24"/>
        </w:rPr>
        <w:t>分。</w:t>
      </w:r>
    </w:p>
    <w:p w:rsidR="00D97233" w:rsidRPr="00A71F0E" w:rsidRDefault="00D97233" w:rsidP="00A71F0E">
      <w:pPr>
        <w:pStyle w:val="a4"/>
        <w:numPr>
          <w:ilvl w:val="0"/>
          <w:numId w:val="43"/>
        </w:numPr>
        <w:spacing w:line="360" w:lineRule="auto"/>
        <w:ind w:left="0" w:firstLine="480"/>
        <w:rPr>
          <w:rFonts w:ascii="Arial" w:eastAsia="新宋体" w:hAnsi="Arial"/>
          <w:sz w:val="24"/>
          <w:szCs w:val="24"/>
        </w:rPr>
      </w:pPr>
      <w:r w:rsidRPr="00A71F0E">
        <w:rPr>
          <w:rFonts w:ascii="Arial" w:eastAsia="新宋体" w:hint="eastAsia"/>
          <w:sz w:val="24"/>
          <w:szCs w:val="24"/>
        </w:rPr>
        <w:t>开标时间：</w:t>
      </w:r>
      <w:r w:rsidRPr="00A71F0E">
        <w:rPr>
          <w:rFonts w:ascii="Arial" w:eastAsia="新宋体" w:hAnsi="Arial" w:hint="eastAsia"/>
          <w:sz w:val="24"/>
          <w:szCs w:val="24"/>
          <w:u w:val="single"/>
        </w:rPr>
        <w:t>201</w:t>
      </w:r>
      <w:r w:rsidR="003537D5" w:rsidRPr="00A71F0E">
        <w:rPr>
          <w:rFonts w:ascii="Arial" w:eastAsia="新宋体" w:hAnsi="Arial" w:hint="eastAsia"/>
          <w:sz w:val="24"/>
          <w:szCs w:val="24"/>
          <w:u w:val="single"/>
        </w:rPr>
        <w:t>8</w:t>
      </w:r>
      <w:r w:rsidRPr="00A71F0E">
        <w:rPr>
          <w:rFonts w:ascii="Arial" w:eastAsia="新宋体" w:hint="eastAsia"/>
          <w:sz w:val="24"/>
          <w:szCs w:val="24"/>
        </w:rPr>
        <w:t>年</w:t>
      </w:r>
      <w:r w:rsidR="003537D5" w:rsidRPr="00A71F0E">
        <w:rPr>
          <w:rFonts w:ascii="Arial" w:eastAsia="新宋体" w:hAnsi="Arial" w:hint="eastAsia"/>
          <w:sz w:val="24"/>
          <w:szCs w:val="24"/>
          <w:u w:val="single"/>
        </w:rPr>
        <w:t>3</w:t>
      </w:r>
      <w:r w:rsidRPr="00A71F0E">
        <w:rPr>
          <w:rFonts w:ascii="Arial" w:eastAsia="新宋体" w:hint="eastAsia"/>
          <w:sz w:val="24"/>
          <w:szCs w:val="24"/>
        </w:rPr>
        <w:t>月</w:t>
      </w:r>
      <w:r w:rsidR="00747CD0" w:rsidRPr="00A71F0E">
        <w:rPr>
          <w:rFonts w:ascii="Arial" w:eastAsia="新宋体" w:hAnsi="Arial" w:hint="eastAsia"/>
          <w:sz w:val="24"/>
          <w:szCs w:val="24"/>
          <w:u w:val="single"/>
        </w:rPr>
        <w:t>30</w:t>
      </w:r>
      <w:r w:rsidRPr="00A71F0E">
        <w:rPr>
          <w:rFonts w:ascii="Arial" w:eastAsia="新宋体" w:hint="eastAsia"/>
          <w:sz w:val="24"/>
          <w:szCs w:val="24"/>
        </w:rPr>
        <w:t>日</w:t>
      </w:r>
      <w:r w:rsidRPr="00A71F0E">
        <w:rPr>
          <w:rFonts w:ascii="Arial" w:eastAsia="新宋体" w:hAnsi="Arial" w:hint="eastAsia"/>
          <w:sz w:val="24"/>
          <w:szCs w:val="24"/>
          <w:u w:val="single"/>
        </w:rPr>
        <w:t>15:00</w:t>
      </w:r>
      <w:r w:rsidR="00F94F90" w:rsidRPr="00A71F0E">
        <w:rPr>
          <w:rFonts w:ascii="Arial" w:eastAsia="新宋体" w:hAnsi="Arial" w:hint="eastAsia"/>
          <w:sz w:val="24"/>
          <w:szCs w:val="24"/>
        </w:rPr>
        <w:t>。</w:t>
      </w:r>
      <w:r w:rsidRPr="00A71F0E">
        <w:rPr>
          <w:rFonts w:ascii="Arial" w:eastAsia="新宋体" w:hint="eastAsia"/>
          <w:sz w:val="24"/>
          <w:szCs w:val="24"/>
        </w:rPr>
        <w:t>招标人于</w:t>
      </w:r>
      <w:r w:rsidRPr="00A71F0E">
        <w:rPr>
          <w:rFonts w:ascii="Arial" w:eastAsia="新宋体" w:hAnsi="Arial" w:hint="eastAsia"/>
          <w:sz w:val="24"/>
          <w:szCs w:val="24"/>
          <w:u w:val="single"/>
        </w:rPr>
        <w:t>201</w:t>
      </w:r>
      <w:r w:rsidR="003537D5" w:rsidRPr="00A71F0E">
        <w:rPr>
          <w:rFonts w:ascii="Arial" w:eastAsia="新宋体" w:hAnsi="Arial" w:hint="eastAsia"/>
          <w:sz w:val="24"/>
          <w:szCs w:val="24"/>
          <w:u w:val="single"/>
        </w:rPr>
        <w:t>8</w:t>
      </w:r>
      <w:r w:rsidRPr="00A71F0E">
        <w:rPr>
          <w:rFonts w:ascii="Arial" w:eastAsia="新宋体" w:hint="eastAsia"/>
          <w:sz w:val="24"/>
          <w:szCs w:val="24"/>
        </w:rPr>
        <w:t>年</w:t>
      </w:r>
      <w:r w:rsidR="003537D5" w:rsidRPr="00A71F0E">
        <w:rPr>
          <w:rFonts w:ascii="Arial" w:eastAsia="新宋体" w:hAnsi="Arial" w:hint="eastAsia"/>
          <w:sz w:val="24"/>
          <w:szCs w:val="24"/>
          <w:u w:val="single"/>
        </w:rPr>
        <w:t>3</w:t>
      </w:r>
      <w:r w:rsidRPr="00A71F0E">
        <w:rPr>
          <w:rFonts w:ascii="Arial" w:eastAsia="新宋体" w:hint="eastAsia"/>
          <w:sz w:val="24"/>
          <w:szCs w:val="24"/>
        </w:rPr>
        <w:t>月</w:t>
      </w:r>
      <w:r w:rsidR="00747CD0" w:rsidRPr="00A71F0E">
        <w:rPr>
          <w:rFonts w:ascii="Arial" w:eastAsia="新宋体" w:hAnsi="Arial" w:hint="eastAsia"/>
          <w:sz w:val="24"/>
          <w:szCs w:val="24"/>
          <w:u w:val="single"/>
        </w:rPr>
        <w:t>30</w:t>
      </w:r>
      <w:r w:rsidRPr="00A71F0E">
        <w:rPr>
          <w:rFonts w:ascii="Arial" w:eastAsia="新宋体" w:hint="eastAsia"/>
          <w:sz w:val="24"/>
          <w:szCs w:val="24"/>
        </w:rPr>
        <w:t>日出具评审报告及招标结果，公布于</w:t>
      </w:r>
      <w:r w:rsidR="003537D5" w:rsidRPr="00A71F0E">
        <w:rPr>
          <w:rFonts w:ascii="Arial" w:eastAsia="新宋体" w:hint="eastAsia"/>
          <w:sz w:val="24"/>
          <w:szCs w:val="24"/>
        </w:rPr>
        <w:t>证券日报网（</w:t>
      </w:r>
      <w:hyperlink r:id="rId9" w:history="1">
        <w:r w:rsidR="003537D5" w:rsidRPr="00A71F0E">
          <w:rPr>
            <w:rStyle w:val="a3"/>
            <w:rFonts w:ascii="Arial" w:eastAsia="新宋体" w:hAnsi="Arial" w:hint="eastAsia"/>
            <w:sz w:val="24"/>
            <w:szCs w:val="24"/>
          </w:rPr>
          <w:t>http://www.zqrb.cn/</w:t>
        </w:r>
      </w:hyperlink>
      <w:r w:rsidR="003537D5" w:rsidRPr="00A71F0E">
        <w:rPr>
          <w:rFonts w:ascii="Arial" w:eastAsia="新宋体" w:hint="eastAsia"/>
          <w:sz w:val="24"/>
          <w:szCs w:val="24"/>
        </w:rPr>
        <w:t>）</w:t>
      </w:r>
      <w:r w:rsidRPr="00A71F0E">
        <w:rPr>
          <w:rFonts w:ascii="Arial" w:eastAsia="新宋体" w:hint="eastAsia"/>
          <w:sz w:val="24"/>
          <w:szCs w:val="24"/>
        </w:rPr>
        <w:t>。</w:t>
      </w:r>
    </w:p>
    <w:p w:rsidR="008856BA" w:rsidRPr="008856BA" w:rsidRDefault="00070327" w:rsidP="008856BA">
      <w:pPr>
        <w:pStyle w:val="a4"/>
        <w:numPr>
          <w:ilvl w:val="0"/>
          <w:numId w:val="43"/>
        </w:numPr>
        <w:spacing w:line="360" w:lineRule="auto"/>
        <w:ind w:left="0" w:firstLine="480"/>
        <w:rPr>
          <w:rFonts w:ascii="Arial" w:eastAsia="新宋体" w:hAnsi="Arial"/>
          <w:sz w:val="24"/>
          <w:szCs w:val="24"/>
        </w:rPr>
      </w:pPr>
      <w:r w:rsidRPr="008856BA">
        <w:rPr>
          <w:rFonts w:ascii="Arial" w:eastAsia="新宋体" w:hint="eastAsia"/>
          <w:sz w:val="24"/>
          <w:szCs w:val="24"/>
        </w:rPr>
        <w:t>投标人如对招标文件等方面存在疑问，请在收到招标文件</w:t>
      </w:r>
      <w:r w:rsidRPr="008856BA">
        <w:rPr>
          <w:rFonts w:ascii="Arial" w:eastAsia="新宋体" w:hAnsi="Arial" w:hint="eastAsia"/>
          <w:sz w:val="24"/>
          <w:szCs w:val="24"/>
          <w:u w:val="single"/>
        </w:rPr>
        <w:t>48</w:t>
      </w:r>
      <w:r w:rsidRPr="008856BA">
        <w:rPr>
          <w:rFonts w:ascii="Arial" w:eastAsia="新宋体" w:hint="eastAsia"/>
          <w:sz w:val="24"/>
          <w:szCs w:val="24"/>
        </w:rPr>
        <w:t>小时内以书面形式向招标人提出，逾期质疑无效。否则将视同投标人已完全明白并接受所有招标文件条款，在日后的操作中将以招标人解释为准。</w:t>
      </w:r>
    </w:p>
    <w:p w:rsidR="008856BA" w:rsidRPr="008856BA" w:rsidRDefault="005D64B6" w:rsidP="008856BA">
      <w:pPr>
        <w:pStyle w:val="a4"/>
        <w:numPr>
          <w:ilvl w:val="0"/>
          <w:numId w:val="43"/>
        </w:numPr>
        <w:spacing w:line="360" w:lineRule="auto"/>
        <w:ind w:left="0" w:firstLine="480"/>
        <w:rPr>
          <w:rFonts w:ascii="Arial" w:eastAsia="新宋体" w:hAnsi="Arial"/>
          <w:sz w:val="24"/>
          <w:szCs w:val="24"/>
        </w:rPr>
      </w:pPr>
      <w:r>
        <w:rPr>
          <w:rFonts w:ascii="Arial" w:eastAsia="新宋体" w:hint="eastAsia"/>
          <w:sz w:val="24"/>
          <w:szCs w:val="24"/>
        </w:rPr>
        <w:t>投</w:t>
      </w:r>
      <w:r w:rsidR="00A71F0E">
        <w:rPr>
          <w:rFonts w:ascii="Arial" w:eastAsia="新宋体" w:hint="eastAsia"/>
          <w:sz w:val="24"/>
          <w:szCs w:val="24"/>
        </w:rPr>
        <w:t>标文件</w:t>
      </w:r>
      <w:r w:rsidR="008856BA">
        <w:rPr>
          <w:rFonts w:ascii="Arial" w:eastAsia="新宋体" w:hint="eastAsia"/>
          <w:sz w:val="24"/>
          <w:szCs w:val="24"/>
        </w:rPr>
        <w:t>快递和澄清答疑联系方式：</w:t>
      </w:r>
    </w:p>
    <w:p w:rsidR="008856BA" w:rsidRPr="008856BA" w:rsidRDefault="008856BA" w:rsidP="00A71F0E">
      <w:pPr>
        <w:pStyle w:val="a4"/>
        <w:spacing w:line="360" w:lineRule="auto"/>
        <w:ind w:left="851" w:firstLineChars="154" w:firstLine="370"/>
        <w:rPr>
          <w:rFonts w:ascii="Arial" w:eastAsia="新宋体" w:hAnsi="Arial"/>
          <w:sz w:val="24"/>
          <w:szCs w:val="24"/>
        </w:rPr>
      </w:pPr>
      <w:r w:rsidRPr="008856BA">
        <w:rPr>
          <w:rFonts w:ascii="Arial" w:eastAsia="新宋体" w:hint="eastAsia"/>
          <w:sz w:val="24"/>
          <w:szCs w:val="24"/>
        </w:rPr>
        <w:t>联系人：上官梦露</w:t>
      </w:r>
    </w:p>
    <w:p w:rsidR="008856BA" w:rsidRPr="008E64C9" w:rsidRDefault="008856BA" w:rsidP="00A71F0E">
      <w:pPr>
        <w:spacing w:line="360" w:lineRule="auto"/>
        <w:ind w:left="851" w:firstLineChars="154" w:firstLine="370"/>
        <w:rPr>
          <w:rFonts w:ascii="Arial" w:eastAsia="新宋体" w:hAnsi="Arial"/>
          <w:sz w:val="24"/>
          <w:szCs w:val="24"/>
        </w:rPr>
      </w:pPr>
      <w:r w:rsidRPr="008E64C9">
        <w:rPr>
          <w:rFonts w:ascii="Arial" w:eastAsia="新宋体" w:hint="eastAsia"/>
          <w:sz w:val="24"/>
          <w:szCs w:val="24"/>
        </w:rPr>
        <w:t>电</w:t>
      </w:r>
      <w:r w:rsidRPr="008E64C9">
        <w:rPr>
          <w:rFonts w:ascii="Arial" w:eastAsia="新宋体" w:hAnsi="Arial" w:hint="eastAsia"/>
          <w:sz w:val="24"/>
          <w:szCs w:val="24"/>
        </w:rPr>
        <w:t xml:space="preserve">  </w:t>
      </w:r>
      <w:r w:rsidRPr="008E64C9">
        <w:rPr>
          <w:rFonts w:ascii="Arial" w:eastAsia="新宋体" w:hint="eastAsia"/>
          <w:sz w:val="24"/>
          <w:szCs w:val="24"/>
        </w:rPr>
        <w:t>话：</w:t>
      </w:r>
      <w:r w:rsidRPr="008E64C9">
        <w:rPr>
          <w:rFonts w:ascii="Arial" w:eastAsia="新宋体" w:hAnsi="Arial" w:hint="eastAsia"/>
          <w:sz w:val="24"/>
          <w:szCs w:val="24"/>
        </w:rPr>
        <w:t>010-84372566</w:t>
      </w:r>
    </w:p>
    <w:p w:rsidR="008856BA" w:rsidRPr="008E64C9" w:rsidRDefault="008856BA" w:rsidP="00A71F0E">
      <w:pPr>
        <w:spacing w:line="360" w:lineRule="auto"/>
        <w:ind w:left="851" w:firstLineChars="154" w:firstLine="370"/>
        <w:rPr>
          <w:rFonts w:ascii="Arial" w:eastAsia="新宋体" w:hAnsi="Arial"/>
          <w:sz w:val="24"/>
          <w:szCs w:val="24"/>
        </w:rPr>
      </w:pPr>
      <w:r w:rsidRPr="008E64C9">
        <w:rPr>
          <w:rFonts w:ascii="Arial" w:eastAsia="新宋体" w:hint="eastAsia"/>
          <w:sz w:val="24"/>
          <w:szCs w:val="24"/>
        </w:rPr>
        <w:t>传</w:t>
      </w:r>
      <w:r w:rsidRPr="008E64C9">
        <w:rPr>
          <w:rFonts w:ascii="Arial" w:eastAsia="新宋体" w:hAnsi="Arial" w:hint="eastAsia"/>
          <w:sz w:val="24"/>
          <w:szCs w:val="24"/>
        </w:rPr>
        <w:t xml:space="preserve">  </w:t>
      </w:r>
      <w:r w:rsidRPr="008E64C9">
        <w:rPr>
          <w:rFonts w:ascii="Arial" w:eastAsia="新宋体" w:hint="eastAsia"/>
          <w:sz w:val="24"/>
          <w:szCs w:val="24"/>
        </w:rPr>
        <w:t>真：</w:t>
      </w:r>
      <w:r w:rsidRPr="008E64C9">
        <w:rPr>
          <w:rFonts w:ascii="Arial" w:eastAsia="新宋体" w:hAnsi="Arial" w:hint="eastAsia"/>
          <w:sz w:val="24"/>
          <w:szCs w:val="24"/>
        </w:rPr>
        <w:t>010-84372633</w:t>
      </w:r>
    </w:p>
    <w:p w:rsidR="008856BA" w:rsidRDefault="008856BA" w:rsidP="00A71F0E">
      <w:pPr>
        <w:spacing w:line="360" w:lineRule="auto"/>
        <w:ind w:left="851" w:firstLineChars="154" w:firstLine="370"/>
      </w:pPr>
      <w:proofErr w:type="gramStart"/>
      <w:r w:rsidRPr="008E64C9">
        <w:rPr>
          <w:rFonts w:ascii="Arial" w:eastAsia="新宋体" w:hint="eastAsia"/>
          <w:sz w:val="24"/>
          <w:szCs w:val="24"/>
        </w:rPr>
        <w:t>邮</w:t>
      </w:r>
      <w:proofErr w:type="gramEnd"/>
      <w:r w:rsidRPr="008E64C9">
        <w:rPr>
          <w:rFonts w:ascii="Arial" w:eastAsia="新宋体" w:hAnsi="Arial" w:hint="eastAsia"/>
          <w:sz w:val="24"/>
          <w:szCs w:val="24"/>
        </w:rPr>
        <w:t xml:space="preserve">  </w:t>
      </w:r>
      <w:r w:rsidRPr="008E64C9">
        <w:rPr>
          <w:rFonts w:ascii="Arial" w:eastAsia="新宋体" w:hint="eastAsia"/>
          <w:sz w:val="24"/>
          <w:szCs w:val="24"/>
        </w:rPr>
        <w:t>箱：</w:t>
      </w:r>
      <w:hyperlink r:id="rId10" w:history="1">
        <w:r w:rsidRPr="008E64C9">
          <w:rPr>
            <w:rStyle w:val="a3"/>
            <w:rFonts w:ascii="Arial" w:eastAsia="新宋体" w:hAnsi="Arial" w:hint="eastAsia"/>
            <w:sz w:val="24"/>
            <w:szCs w:val="24"/>
          </w:rPr>
          <w:t>project@zqrb.net</w:t>
        </w:r>
      </w:hyperlink>
    </w:p>
    <w:p w:rsidR="008856BA" w:rsidRPr="00F7201C" w:rsidRDefault="008856BA" w:rsidP="00A71F0E">
      <w:pPr>
        <w:spacing w:line="360" w:lineRule="auto"/>
        <w:ind w:left="851" w:firstLineChars="154" w:firstLine="370"/>
        <w:rPr>
          <w:rFonts w:ascii="Arial" w:eastAsia="新宋体"/>
          <w:sz w:val="24"/>
          <w:szCs w:val="24"/>
        </w:rPr>
      </w:pPr>
      <w:r w:rsidRPr="00F7201C">
        <w:rPr>
          <w:rFonts w:ascii="Arial" w:eastAsia="新宋体" w:hint="eastAsia"/>
          <w:sz w:val="24"/>
          <w:szCs w:val="24"/>
        </w:rPr>
        <w:t>地</w:t>
      </w:r>
      <w:r w:rsidRPr="00F7201C">
        <w:rPr>
          <w:rFonts w:ascii="Arial" w:eastAsia="新宋体" w:hint="eastAsia"/>
          <w:sz w:val="24"/>
          <w:szCs w:val="24"/>
        </w:rPr>
        <w:t xml:space="preserve">  </w:t>
      </w:r>
      <w:r w:rsidRPr="00F7201C">
        <w:rPr>
          <w:rFonts w:ascii="Arial" w:eastAsia="新宋体" w:hint="eastAsia"/>
          <w:sz w:val="24"/>
          <w:szCs w:val="24"/>
        </w:rPr>
        <w:t>址：北京市西城区裕民东路</w:t>
      </w:r>
      <w:r w:rsidRPr="00F7201C">
        <w:rPr>
          <w:rFonts w:ascii="Arial" w:eastAsia="新宋体" w:hint="eastAsia"/>
          <w:sz w:val="24"/>
          <w:szCs w:val="24"/>
        </w:rPr>
        <w:t>5</w:t>
      </w:r>
      <w:r w:rsidRPr="00F7201C">
        <w:rPr>
          <w:rFonts w:ascii="Arial" w:eastAsia="新宋体" w:hint="eastAsia"/>
          <w:sz w:val="24"/>
          <w:szCs w:val="24"/>
        </w:rPr>
        <w:t>号瑞</w:t>
      </w:r>
      <w:proofErr w:type="gramStart"/>
      <w:r w:rsidRPr="00F7201C">
        <w:rPr>
          <w:rFonts w:ascii="Arial" w:eastAsia="新宋体" w:hint="eastAsia"/>
          <w:sz w:val="24"/>
          <w:szCs w:val="24"/>
        </w:rPr>
        <w:t>得大厦</w:t>
      </w:r>
      <w:proofErr w:type="gramEnd"/>
      <w:r w:rsidRPr="00F7201C">
        <w:rPr>
          <w:rFonts w:ascii="Arial" w:eastAsia="新宋体" w:hint="eastAsia"/>
          <w:sz w:val="24"/>
          <w:szCs w:val="24"/>
        </w:rPr>
        <w:t>8</w:t>
      </w:r>
      <w:r w:rsidRPr="00F7201C">
        <w:rPr>
          <w:rFonts w:ascii="Arial" w:eastAsia="新宋体" w:hint="eastAsia"/>
          <w:sz w:val="24"/>
          <w:szCs w:val="24"/>
        </w:rPr>
        <w:t>层</w:t>
      </w:r>
      <w:r w:rsidRPr="00F7201C">
        <w:rPr>
          <w:rFonts w:ascii="Arial" w:eastAsia="新宋体" w:hint="eastAsia"/>
          <w:sz w:val="24"/>
          <w:szCs w:val="24"/>
        </w:rPr>
        <w:t>818</w:t>
      </w:r>
      <w:r w:rsidRPr="00F7201C">
        <w:rPr>
          <w:rFonts w:ascii="Arial" w:eastAsia="新宋体" w:hint="eastAsia"/>
          <w:sz w:val="24"/>
          <w:szCs w:val="24"/>
        </w:rPr>
        <w:t>室</w:t>
      </w:r>
    </w:p>
    <w:p w:rsidR="008856BA" w:rsidRPr="00F7201C" w:rsidRDefault="008856BA" w:rsidP="00A71F0E">
      <w:pPr>
        <w:spacing w:line="360" w:lineRule="auto"/>
        <w:ind w:left="851" w:firstLineChars="154" w:firstLine="370"/>
        <w:rPr>
          <w:rFonts w:ascii="Arial" w:eastAsia="新宋体"/>
          <w:sz w:val="24"/>
          <w:szCs w:val="24"/>
        </w:rPr>
      </w:pPr>
      <w:proofErr w:type="gramStart"/>
      <w:r w:rsidRPr="00F7201C">
        <w:rPr>
          <w:rFonts w:ascii="Arial" w:eastAsia="新宋体" w:hint="eastAsia"/>
          <w:sz w:val="24"/>
          <w:szCs w:val="24"/>
        </w:rPr>
        <w:t>邮</w:t>
      </w:r>
      <w:proofErr w:type="gramEnd"/>
      <w:r w:rsidRPr="00F7201C">
        <w:rPr>
          <w:rFonts w:ascii="Arial" w:eastAsia="新宋体" w:hint="eastAsia"/>
          <w:sz w:val="24"/>
          <w:szCs w:val="24"/>
        </w:rPr>
        <w:t xml:space="preserve">  </w:t>
      </w:r>
      <w:r w:rsidRPr="00F7201C">
        <w:rPr>
          <w:rFonts w:ascii="Arial" w:eastAsia="新宋体" w:hint="eastAsia"/>
          <w:sz w:val="24"/>
          <w:szCs w:val="24"/>
        </w:rPr>
        <w:t>编：</w:t>
      </w:r>
      <w:r w:rsidRPr="00F7201C">
        <w:rPr>
          <w:rFonts w:ascii="Arial" w:eastAsia="新宋体" w:hint="eastAsia"/>
          <w:sz w:val="24"/>
          <w:szCs w:val="24"/>
        </w:rPr>
        <w:t>100029</w:t>
      </w:r>
    </w:p>
    <w:p w:rsidR="005B734B" w:rsidRPr="008E64C9" w:rsidRDefault="005B734B" w:rsidP="00E81786">
      <w:pPr>
        <w:widowControl/>
        <w:spacing w:line="360" w:lineRule="auto"/>
        <w:jc w:val="left"/>
        <w:rPr>
          <w:rFonts w:ascii="Arial" w:eastAsia="新宋体" w:hAnsi="Arial"/>
          <w:sz w:val="24"/>
          <w:szCs w:val="24"/>
        </w:rPr>
      </w:pPr>
      <w:r w:rsidRPr="008E64C9">
        <w:rPr>
          <w:rFonts w:ascii="Arial" w:eastAsia="新宋体" w:hAnsi="Arial"/>
          <w:sz w:val="24"/>
          <w:szCs w:val="24"/>
        </w:rPr>
        <w:br w:type="page"/>
      </w:r>
    </w:p>
    <w:p w:rsidR="005B734B" w:rsidRPr="008E64C9" w:rsidRDefault="005B734B" w:rsidP="00B252B2">
      <w:pPr>
        <w:pStyle w:val="1"/>
        <w:rPr>
          <w:rFonts w:ascii="Arial" w:eastAsia="新宋体" w:hAnsi="Arial"/>
        </w:rPr>
      </w:pPr>
      <w:bookmarkStart w:id="1" w:name="_Toc508540731"/>
      <w:r w:rsidRPr="008E64C9">
        <w:rPr>
          <w:rFonts w:ascii="Arial" w:eastAsia="新宋体" w:hint="eastAsia"/>
        </w:rPr>
        <w:lastRenderedPageBreak/>
        <w:t>第一部分：投标须知</w:t>
      </w:r>
      <w:bookmarkEnd w:id="1"/>
    </w:p>
    <w:p w:rsidR="005B734B" w:rsidRPr="008E64C9" w:rsidRDefault="005B734B" w:rsidP="000A2C73">
      <w:pPr>
        <w:pStyle w:val="2"/>
        <w:numPr>
          <w:ilvl w:val="0"/>
          <w:numId w:val="6"/>
        </w:numPr>
        <w:rPr>
          <w:rFonts w:ascii="Arial" w:eastAsia="新宋体" w:hAnsi="Arial"/>
        </w:rPr>
      </w:pPr>
      <w:bookmarkStart w:id="2" w:name="_Toc508540732"/>
      <w:r w:rsidRPr="008E64C9">
        <w:rPr>
          <w:rFonts w:ascii="Arial" w:eastAsia="新宋体" w:hint="eastAsia"/>
        </w:rPr>
        <w:t>投标要求</w:t>
      </w:r>
      <w:bookmarkEnd w:id="2"/>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投标人应根据招标人提供的项目需求设计整体解决方案，制定项目配置及实施方案，进行分项报价，并提供方案说明及服务承诺。</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投标人应按照招标文件的要求提供完整、准确的投标文件，保证所制定的解决方案满足招标人所提出的项目全部需求，并对所有资料的真实性承担法律责任。</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招标人保留与投标人的报价进行商务谈判的权利，同时保留对投标人的客户进行咨询（不涉及商业机密的内容）的权利。</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在参与本次招标过程中出现以下情况或行为将被记录在案，立即取消其投标资格：</w:t>
      </w:r>
    </w:p>
    <w:p w:rsidR="005B734B" w:rsidRPr="008E64C9" w:rsidRDefault="005B734B" w:rsidP="000A2C73">
      <w:pPr>
        <w:pStyle w:val="a4"/>
        <w:numPr>
          <w:ilvl w:val="1"/>
          <w:numId w:val="3"/>
        </w:numPr>
        <w:spacing w:line="360" w:lineRule="auto"/>
        <w:ind w:firstLineChars="0"/>
        <w:rPr>
          <w:rFonts w:ascii="Arial" w:eastAsia="新宋体" w:hAnsi="Arial"/>
          <w:sz w:val="24"/>
          <w:szCs w:val="24"/>
        </w:rPr>
      </w:pPr>
      <w:r w:rsidRPr="008E64C9">
        <w:rPr>
          <w:rFonts w:ascii="Arial" w:eastAsia="新宋体" w:hint="eastAsia"/>
          <w:sz w:val="24"/>
          <w:szCs w:val="24"/>
        </w:rPr>
        <w:t>采取弄虚作假的方式，提供虚假的信息或资料；</w:t>
      </w:r>
    </w:p>
    <w:p w:rsidR="005B734B" w:rsidRPr="008E64C9" w:rsidRDefault="005B734B" w:rsidP="000A2C73">
      <w:pPr>
        <w:pStyle w:val="a4"/>
        <w:numPr>
          <w:ilvl w:val="1"/>
          <w:numId w:val="3"/>
        </w:numPr>
        <w:spacing w:line="360" w:lineRule="auto"/>
        <w:ind w:firstLineChars="0"/>
        <w:rPr>
          <w:rFonts w:ascii="Arial" w:eastAsia="新宋体" w:hAnsi="Arial"/>
          <w:sz w:val="24"/>
          <w:szCs w:val="24"/>
        </w:rPr>
      </w:pPr>
      <w:r w:rsidRPr="008E64C9">
        <w:rPr>
          <w:rFonts w:ascii="Arial" w:eastAsia="新宋体" w:hint="eastAsia"/>
          <w:sz w:val="24"/>
          <w:szCs w:val="24"/>
        </w:rPr>
        <w:t>被招标小组人员发现或推断供应商采取任何方法或手段企图或已实行贿赂、威胁、利诱等不良行为妄图影响本次招标的真实性、公正性、客观性。</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严禁投标人采取不正当或不合格的竞争手段投标。</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投标人必须提交对招标文件实质性响应的投标文件。</w:t>
      </w:r>
    </w:p>
    <w:p w:rsidR="005B734B" w:rsidRPr="008E64C9" w:rsidRDefault="005B734B" w:rsidP="000A2C73">
      <w:pPr>
        <w:pStyle w:val="a4"/>
        <w:numPr>
          <w:ilvl w:val="0"/>
          <w:numId w:val="4"/>
        </w:numPr>
        <w:spacing w:line="360" w:lineRule="auto"/>
        <w:ind w:firstLineChars="0"/>
        <w:rPr>
          <w:rFonts w:ascii="Arial" w:eastAsia="新宋体" w:hAnsi="Arial"/>
          <w:sz w:val="24"/>
          <w:szCs w:val="24"/>
        </w:rPr>
      </w:pPr>
      <w:r w:rsidRPr="008E64C9">
        <w:rPr>
          <w:rFonts w:ascii="Arial" w:eastAsia="新宋体" w:hint="eastAsia"/>
          <w:sz w:val="24"/>
          <w:szCs w:val="24"/>
        </w:rPr>
        <w:t>本项目不接受联合体投标。</w:t>
      </w:r>
    </w:p>
    <w:p w:rsidR="005B734B" w:rsidRPr="008E64C9" w:rsidRDefault="005B734B" w:rsidP="00E81786">
      <w:pPr>
        <w:spacing w:line="360" w:lineRule="auto"/>
        <w:rPr>
          <w:rFonts w:ascii="Arial" w:eastAsia="新宋体" w:hAnsi="Arial"/>
          <w:sz w:val="24"/>
          <w:szCs w:val="24"/>
        </w:rPr>
      </w:pPr>
    </w:p>
    <w:p w:rsidR="005B734B" w:rsidRPr="008E64C9" w:rsidRDefault="005B734B" w:rsidP="000A2C73">
      <w:pPr>
        <w:pStyle w:val="2"/>
        <w:numPr>
          <w:ilvl w:val="0"/>
          <w:numId w:val="6"/>
        </w:numPr>
        <w:rPr>
          <w:rFonts w:ascii="Arial" w:eastAsia="新宋体" w:hAnsi="Arial"/>
        </w:rPr>
      </w:pPr>
      <w:bookmarkStart w:id="3" w:name="_Toc508540733"/>
      <w:r w:rsidRPr="008E64C9">
        <w:rPr>
          <w:rFonts w:ascii="Arial" w:eastAsia="新宋体" w:hint="eastAsia"/>
        </w:rPr>
        <w:t>投标有效期、投标费用</w:t>
      </w:r>
      <w:bookmarkEnd w:id="3"/>
    </w:p>
    <w:p w:rsidR="005B734B" w:rsidRPr="008E64C9" w:rsidRDefault="00C97D1C" w:rsidP="000A2C73">
      <w:pPr>
        <w:pStyle w:val="a4"/>
        <w:numPr>
          <w:ilvl w:val="0"/>
          <w:numId w:val="5"/>
        </w:numPr>
        <w:spacing w:line="360" w:lineRule="auto"/>
        <w:ind w:firstLineChars="0"/>
        <w:rPr>
          <w:rFonts w:ascii="Arial" w:eastAsia="新宋体" w:hAnsi="Arial"/>
          <w:sz w:val="24"/>
          <w:szCs w:val="24"/>
        </w:rPr>
      </w:pPr>
      <w:r w:rsidRPr="008856BA">
        <w:rPr>
          <w:rFonts w:ascii="Arial" w:eastAsia="新宋体" w:hint="eastAsia"/>
          <w:sz w:val="24"/>
          <w:szCs w:val="24"/>
        </w:rPr>
        <w:t>投标截止时间：</w:t>
      </w:r>
      <w:r w:rsidRPr="008856BA">
        <w:rPr>
          <w:rFonts w:ascii="Arial" w:eastAsia="新宋体" w:hAnsi="Arial" w:hint="eastAsia"/>
          <w:sz w:val="24"/>
          <w:szCs w:val="24"/>
          <w:u w:val="single"/>
        </w:rPr>
        <w:t>2018</w:t>
      </w:r>
      <w:r w:rsidRPr="008856BA">
        <w:rPr>
          <w:rFonts w:ascii="Arial" w:eastAsia="新宋体" w:hint="eastAsia"/>
          <w:sz w:val="24"/>
          <w:szCs w:val="24"/>
        </w:rPr>
        <w:t>年</w:t>
      </w:r>
      <w:r w:rsidRPr="008856BA">
        <w:rPr>
          <w:rFonts w:ascii="Arial" w:eastAsia="新宋体" w:hAnsi="Arial" w:hint="eastAsia"/>
          <w:sz w:val="24"/>
          <w:szCs w:val="24"/>
          <w:u w:val="single"/>
        </w:rPr>
        <w:t>3</w:t>
      </w:r>
      <w:r w:rsidRPr="008856BA">
        <w:rPr>
          <w:rFonts w:ascii="Arial" w:eastAsia="新宋体" w:hint="eastAsia"/>
          <w:sz w:val="24"/>
          <w:szCs w:val="24"/>
        </w:rPr>
        <w:t>月</w:t>
      </w:r>
      <w:r w:rsidRPr="008856BA">
        <w:rPr>
          <w:rFonts w:ascii="Arial" w:eastAsia="新宋体" w:hAnsi="Arial" w:hint="eastAsia"/>
          <w:sz w:val="24"/>
          <w:szCs w:val="24"/>
          <w:u w:val="single"/>
        </w:rPr>
        <w:t>2</w:t>
      </w:r>
      <w:r>
        <w:rPr>
          <w:rFonts w:ascii="Arial" w:eastAsia="新宋体" w:hAnsi="Arial" w:hint="eastAsia"/>
          <w:sz w:val="24"/>
          <w:szCs w:val="24"/>
          <w:u w:val="single"/>
        </w:rPr>
        <w:t>6</w:t>
      </w:r>
      <w:r w:rsidRPr="008856BA">
        <w:rPr>
          <w:rFonts w:ascii="Arial" w:eastAsia="新宋体" w:hint="eastAsia"/>
          <w:sz w:val="24"/>
          <w:szCs w:val="24"/>
        </w:rPr>
        <w:t>日</w:t>
      </w:r>
      <w:r w:rsidRPr="008856BA">
        <w:rPr>
          <w:rFonts w:ascii="Arial" w:eastAsia="新宋体" w:hAnsi="Arial" w:hint="eastAsia"/>
          <w:sz w:val="24"/>
          <w:szCs w:val="24"/>
          <w:u w:val="single"/>
        </w:rPr>
        <w:t>17:00</w:t>
      </w:r>
      <w:r>
        <w:rPr>
          <w:rFonts w:ascii="Arial" w:eastAsia="新宋体" w:hint="eastAsia"/>
          <w:sz w:val="24"/>
          <w:szCs w:val="24"/>
        </w:rPr>
        <w:t>，以招标人收到投标文件为准，即投</w:t>
      </w:r>
      <w:r w:rsidR="005B734B" w:rsidRPr="008E64C9">
        <w:rPr>
          <w:rFonts w:ascii="Arial" w:eastAsia="新宋体" w:hint="eastAsia"/>
          <w:sz w:val="24"/>
          <w:szCs w:val="24"/>
        </w:rPr>
        <w:t>标有效期为</w:t>
      </w:r>
      <w:proofErr w:type="gramStart"/>
      <w:r w:rsidR="00793D39" w:rsidRPr="008E64C9">
        <w:rPr>
          <w:rFonts w:ascii="Arial" w:eastAsia="新宋体" w:hint="eastAsia"/>
          <w:sz w:val="24"/>
          <w:szCs w:val="24"/>
        </w:rPr>
        <w:t>招</w:t>
      </w:r>
      <w:r w:rsidR="005B734B" w:rsidRPr="008E64C9">
        <w:rPr>
          <w:rFonts w:ascii="Arial" w:eastAsia="新宋体" w:hint="eastAsia"/>
          <w:sz w:val="24"/>
          <w:szCs w:val="24"/>
        </w:rPr>
        <w:t>标日</w:t>
      </w:r>
      <w:proofErr w:type="gramEnd"/>
      <w:r w:rsidR="005B734B" w:rsidRPr="008E64C9">
        <w:rPr>
          <w:rFonts w:ascii="Arial" w:eastAsia="新宋体" w:hint="eastAsia"/>
          <w:sz w:val="24"/>
          <w:szCs w:val="24"/>
        </w:rPr>
        <w:t>起计</w:t>
      </w:r>
      <w:r w:rsidR="00D97233" w:rsidRPr="008E64C9">
        <w:rPr>
          <w:rFonts w:ascii="Arial" w:eastAsia="新宋体" w:hAnsi="Arial" w:hint="eastAsia"/>
          <w:sz w:val="24"/>
          <w:szCs w:val="24"/>
          <w:u w:val="single"/>
        </w:rPr>
        <w:t>1</w:t>
      </w:r>
      <w:r>
        <w:rPr>
          <w:rFonts w:ascii="Arial" w:eastAsia="新宋体" w:hAnsi="Arial" w:hint="eastAsia"/>
          <w:sz w:val="24"/>
          <w:szCs w:val="24"/>
          <w:u w:val="single"/>
        </w:rPr>
        <w:t>4</w:t>
      </w:r>
      <w:r w:rsidR="005B734B" w:rsidRPr="008E64C9">
        <w:rPr>
          <w:rFonts w:ascii="Arial" w:eastAsia="新宋体" w:hint="eastAsia"/>
          <w:sz w:val="24"/>
          <w:szCs w:val="24"/>
        </w:rPr>
        <w:t>个</w:t>
      </w:r>
      <w:r w:rsidR="00747CD0" w:rsidRPr="008E64C9">
        <w:rPr>
          <w:rFonts w:ascii="Arial" w:eastAsia="新宋体" w:hint="eastAsia"/>
          <w:sz w:val="24"/>
          <w:szCs w:val="24"/>
        </w:rPr>
        <w:t>自然</w:t>
      </w:r>
      <w:r w:rsidR="005B734B" w:rsidRPr="008E64C9">
        <w:rPr>
          <w:rFonts w:ascii="Arial" w:eastAsia="新宋体" w:hint="eastAsia"/>
          <w:sz w:val="24"/>
          <w:szCs w:val="24"/>
        </w:rPr>
        <w:t>日。在有效期满之前，如出现特殊情况，招标人可向投标人提出延长有效期的要求</w:t>
      </w:r>
      <w:r w:rsidR="009D3746" w:rsidRPr="008E64C9">
        <w:rPr>
          <w:rFonts w:ascii="Arial" w:eastAsia="新宋体" w:hint="eastAsia"/>
          <w:sz w:val="24"/>
          <w:szCs w:val="24"/>
        </w:rPr>
        <w:t>。</w:t>
      </w:r>
    </w:p>
    <w:p w:rsidR="005B734B" w:rsidRPr="008E64C9" w:rsidRDefault="005B734B" w:rsidP="000A2C73">
      <w:pPr>
        <w:pStyle w:val="a4"/>
        <w:numPr>
          <w:ilvl w:val="0"/>
          <w:numId w:val="5"/>
        </w:numPr>
        <w:spacing w:line="360" w:lineRule="auto"/>
        <w:ind w:firstLineChars="0"/>
        <w:rPr>
          <w:rFonts w:ascii="Arial" w:eastAsia="新宋体" w:hAnsi="Arial"/>
          <w:sz w:val="24"/>
          <w:szCs w:val="24"/>
        </w:rPr>
      </w:pPr>
      <w:r w:rsidRPr="008E64C9">
        <w:rPr>
          <w:rFonts w:ascii="Arial" w:eastAsia="新宋体" w:hint="eastAsia"/>
          <w:sz w:val="24"/>
          <w:szCs w:val="24"/>
        </w:rPr>
        <w:t>中标人在接到招标人通知</w:t>
      </w:r>
      <w:r w:rsidR="00B252B2" w:rsidRPr="008E64C9">
        <w:rPr>
          <w:rFonts w:ascii="Arial" w:eastAsia="新宋体" w:hAnsi="Arial" w:hint="eastAsia"/>
          <w:sz w:val="24"/>
          <w:szCs w:val="24"/>
          <w:u w:val="single"/>
        </w:rPr>
        <w:t>3</w:t>
      </w:r>
      <w:r w:rsidRPr="008E64C9">
        <w:rPr>
          <w:rFonts w:ascii="Arial" w:eastAsia="新宋体" w:hint="eastAsia"/>
          <w:sz w:val="24"/>
          <w:szCs w:val="24"/>
        </w:rPr>
        <w:t>天内，与招标人共同协商确定合同签订事宜。</w:t>
      </w:r>
    </w:p>
    <w:p w:rsidR="005B734B" w:rsidRPr="008E64C9" w:rsidRDefault="005B734B" w:rsidP="000A2C73">
      <w:pPr>
        <w:pStyle w:val="a4"/>
        <w:numPr>
          <w:ilvl w:val="0"/>
          <w:numId w:val="5"/>
        </w:numPr>
        <w:spacing w:line="360" w:lineRule="auto"/>
        <w:ind w:firstLineChars="0"/>
        <w:rPr>
          <w:rFonts w:ascii="Arial" w:eastAsia="新宋体" w:hAnsi="Arial"/>
          <w:sz w:val="24"/>
          <w:szCs w:val="24"/>
        </w:rPr>
      </w:pPr>
      <w:r w:rsidRPr="008E64C9">
        <w:rPr>
          <w:rFonts w:ascii="Arial" w:eastAsia="新宋体" w:hint="eastAsia"/>
          <w:sz w:val="24"/>
          <w:szCs w:val="24"/>
        </w:rPr>
        <w:t>招标人保留</w:t>
      </w:r>
      <w:proofErr w:type="gramStart"/>
      <w:r w:rsidRPr="008E64C9">
        <w:rPr>
          <w:rFonts w:ascii="Arial" w:eastAsia="新宋体" w:hint="eastAsia"/>
          <w:sz w:val="24"/>
          <w:szCs w:val="24"/>
        </w:rPr>
        <w:t>不</w:t>
      </w:r>
      <w:proofErr w:type="gramEnd"/>
      <w:r w:rsidRPr="008E64C9">
        <w:rPr>
          <w:rFonts w:ascii="Arial" w:eastAsia="新宋体" w:hint="eastAsia"/>
          <w:sz w:val="24"/>
          <w:szCs w:val="24"/>
        </w:rPr>
        <w:t>选中任何一家投标人为中标人的权利。</w:t>
      </w:r>
    </w:p>
    <w:p w:rsidR="00B252B2" w:rsidRPr="008E64C9" w:rsidRDefault="005B734B" w:rsidP="000A2C73">
      <w:pPr>
        <w:pStyle w:val="a4"/>
        <w:widowControl/>
        <w:numPr>
          <w:ilvl w:val="0"/>
          <w:numId w:val="5"/>
        </w:numPr>
        <w:spacing w:line="360" w:lineRule="auto"/>
        <w:ind w:firstLineChars="0"/>
        <w:jc w:val="left"/>
        <w:rPr>
          <w:rFonts w:ascii="Arial" w:eastAsia="新宋体" w:hAnsi="Arial"/>
          <w:sz w:val="24"/>
          <w:szCs w:val="24"/>
        </w:rPr>
      </w:pPr>
      <w:r w:rsidRPr="008E64C9">
        <w:rPr>
          <w:rFonts w:ascii="Arial" w:eastAsia="新宋体" w:hint="eastAsia"/>
          <w:sz w:val="24"/>
          <w:szCs w:val="24"/>
        </w:rPr>
        <w:t>投标人应承担投标文件编制与递交所涉及的一切费用，在任何情况下招标人对上述费用均不负任何责任</w:t>
      </w:r>
      <w:r w:rsidRPr="008E64C9">
        <w:rPr>
          <w:rFonts w:ascii="Arial" w:eastAsia="新宋体" w:hAnsi="Arial" w:hint="eastAsia"/>
          <w:sz w:val="24"/>
          <w:szCs w:val="24"/>
        </w:rPr>
        <w:t xml:space="preserve"> </w:t>
      </w:r>
      <w:r w:rsidR="002C5895" w:rsidRPr="008E64C9">
        <w:rPr>
          <w:rFonts w:ascii="Arial" w:eastAsia="新宋体" w:hint="eastAsia"/>
          <w:sz w:val="24"/>
          <w:szCs w:val="24"/>
        </w:rPr>
        <w:t>。</w:t>
      </w:r>
    </w:p>
    <w:p w:rsidR="002E2207" w:rsidRPr="008E64C9" w:rsidRDefault="002E2207" w:rsidP="002E2207">
      <w:pPr>
        <w:pStyle w:val="a4"/>
        <w:widowControl/>
        <w:spacing w:line="360" w:lineRule="auto"/>
        <w:ind w:left="425" w:firstLineChars="0" w:firstLine="0"/>
        <w:jc w:val="left"/>
        <w:rPr>
          <w:rFonts w:ascii="Arial" w:eastAsia="新宋体" w:hAnsi="Arial"/>
          <w:sz w:val="24"/>
          <w:szCs w:val="24"/>
        </w:rPr>
      </w:pPr>
    </w:p>
    <w:p w:rsidR="005B734B" w:rsidRPr="008E64C9" w:rsidRDefault="005B734B" w:rsidP="000A2C73">
      <w:pPr>
        <w:pStyle w:val="2"/>
        <w:numPr>
          <w:ilvl w:val="0"/>
          <w:numId w:val="6"/>
        </w:numPr>
        <w:rPr>
          <w:rFonts w:ascii="Arial" w:eastAsia="新宋体" w:hAnsi="Arial"/>
        </w:rPr>
      </w:pPr>
      <w:bookmarkStart w:id="4" w:name="_Toc508540734"/>
      <w:r w:rsidRPr="008E64C9">
        <w:rPr>
          <w:rFonts w:ascii="Arial" w:eastAsia="新宋体" w:hint="eastAsia"/>
        </w:rPr>
        <w:t>投标无效</w:t>
      </w:r>
      <w:bookmarkEnd w:id="4"/>
    </w:p>
    <w:p w:rsidR="005B734B" w:rsidRPr="008E64C9" w:rsidRDefault="005B734B" w:rsidP="00F15549">
      <w:pPr>
        <w:spacing w:line="360" w:lineRule="auto"/>
        <w:ind w:firstLineChars="200" w:firstLine="480"/>
        <w:rPr>
          <w:rFonts w:ascii="Arial" w:eastAsia="新宋体" w:hAnsi="Arial"/>
          <w:sz w:val="24"/>
          <w:szCs w:val="24"/>
        </w:rPr>
      </w:pPr>
      <w:r w:rsidRPr="008E64C9">
        <w:rPr>
          <w:rFonts w:ascii="Arial" w:eastAsia="新宋体" w:hint="eastAsia"/>
          <w:sz w:val="24"/>
          <w:szCs w:val="24"/>
        </w:rPr>
        <w:t>有以下情形之一的投标文件，视为投标无效：</w:t>
      </w:r>
    </w:p>
    <w:p w:rsidR="005B734B" w:rsidRPr="008E64C9" w:rsidRDefault="005B734B" w:rsidP="000A2C73">
      <w:pPr>
        <w:pStyle w:val="a4"/>
        <w:numPr>
          <w:ilvl w:val="0"/>
          <w:numId w:val="7"/>
        </w:numPr>
        <w:spacing w:line="360" w:lineRule="auto"/>
        <w:ind w:firstLineChars="0"/>
        <w:rPr>
          <w:rFonts w:ascii="Arial" w:eastAsia="新宋体" w:hAnsi="Arial"/>
          <w:sz w:val="24"/>
          <w:szCs w:val="24"/>
        </w:rPr>
      </w:pPr>
      <w:r w:rsidRPr="008E64C9">
        <w:rPr>
          <w:rFonts w:ascii="Arial" w:eastAsia="新宋体" w:hint="eastAsia"/>
          <w:sz w:val="24"/>
          <w:szCs w:val="24"/>
        </w:rPr>
        <w:t>逾期未送达投标文件的</w:t>
      </w:r>
      <w:r w:rsidR="002C75DC">
        <w:rPr>
          <w:rFonts w:ascii="Arial" w:eastAsia="新宋体" w:hint="eastAsia"/>
          <w:sz w:val="24"/>
          <w:szCs w:val="24"/>
        </w:rPr>
        <w:t>。</w:t>
      </w:r>
    </w:p>
    <w:p w:rsidR="005B734B" w:rsidRPr="008E64C9" w:rsidRDefault="005B734B" w:rsidP="000A2C73">
      <w:pPr>
        <w:pStyle w:val="a4"/>
        <w:numPr>
          <w:ilvl w:val="0"/>
          <w:numId w:val="7"/>
        </w:numPr>
        <w:spacing w:line="360" w:lineRule="auto"/>
        <w:ind w:firstLineChars="0"/>
        <w:rPr>
          <w:rFonts w:ascii="Arial" w:eastAsia="新宋体" w:hAnsi="Arial"/>
          <w:sz w:val="24"/>
          <w:szCs w:val="24"/>
        </w:rPr>
      </w:pPr>
      <w:r w:rsidRPr="008E64C9">
        <w:rPr>
          <w:rFonts w:ascii="Arial" w:eastAsia="新宋体" w:hint="eastAsia"/>
          <w:sz w:val="24"/>
          <w:szCs w:val="24"/>
        </w:rPr>
        <w:lastRenderedPageBreak/>
        <w:t>未按招标文件规定递交密封投标文件的</w:t>
      </w:r>
      <w:r w:rsidR="002C75DC">
        <w:rPr>
          <w:rFonts w:ascii="Arial" w:eastAsia="新宋体" w:hint="eastAsia"/>
          <w:sz w:val="24"/>
          <w:szCs w:val="24"/>
        </w:rPr>
        <w:t>。</w:t>
      </w:r>
    </w:p>
    <w:p w:rsidR="005B734B" w:rsidRPr="008E64C9" w:rsidRDefault="005B734B" w:rsidP="000A2C73">
      <w:pPr>
        <w:pStyle w:val="a4"/>
        <w:numPr>
          <w:ilvl w:val="0"/>
          <w:numId w:val="7"/>
        </w:numPr>
        <w:spacing w:line="360" w:lineRule="auto"/>
        <w:ind w:firstLineChars="0"/>
        <w:rPr>
          <w:rFonts w:ascii="Arial" w:eastAsia="新宋体" w:hAnsi="Arial"/>
          <w:sz w:val="24"/>
          <w:szCs w:val="24"/>
        </w:rPr>
      </w:pPr>
      <w:r w:rsidRPr="008E64C9">
        <w:rPr>
          <w:rFonts w:ascii="Arial" w:eastAsia="新宋体" w:hint="eastAsia"/>
          <w:sz w:val="24"/>
          <w:szCs w:val="24"/>
        </w:rPr>
        <w:t>投标文件的编制、服务内容及责任与招标文件的要求实质上不相符或存在显著差异和保留的</w:t>
      </w:r>
      <w:r w:rsidR="002C75DC">
        <w:rPr>
          <w:rFonts w:ascii="Arial" w:eastAsia="新宋体" w:hint="eastAsia"/>
          <w:sz w:val="24"/>
          <w:szCs w:val="24"/>
        </w:rPr>
        <w:t>。</w:t>
      </w:r>
    </w:p>
    <w:p w:rsidR="005B734B" w:rsidRPr="008E64C9" w:rsidRDefault="005B734B" w:rsidP="000A2C73">
      <w:pPr>
        <w:pStyle w:val="a4"/>
        <w:numPr>
          <w:ilvl w:val="0"/>
          <w:numId w:val="7"/>
        </w:numPr>
        <w:spacing w:line="360" w:lineRule="auto"/>
        <w:ind w:firstLineChars="0"/>
        <w:rPr>
          <w:rFonts w:ascii="Arial" w:eastAsia="新宋体" w:hAnsi="Arial"/>
          <w:sz w:val="24"/>
          <w:szCs w:val="24"/>
        </w:rPr>
      </w:pPr>
      <w:r w:rsidRPr="008E64C9">
        <w:rPr>
          <w:rFonts w:ascii="Arial" w:eastAsia="新宋体" w:hint="eastAsia"/>
          <w:sz w:val="24"/>
          <w:szCs w:val="24"/>
        </w:rPr>
        <w:t>超出经营范围投标的</w:t>
      </w:r>
      <w:r w:rsidR="002C75DC">
        <w:rPr>
          <w:rFonts w:ascii="Arial" w:eastAsia="新宋体" w:hint="eastAsia"/>
          <w:sz w:val="24"/>
          <w:szCs w:val="24"/>
        </w:rPr>
        <w:t>。</w:t>
      </w:r>
    </w:p>
    <w:p w:rsidR="005B734B" w:rsidRPr="008E64C9" w:rsidRDefault="005B734B" w:rsidP="000A2C73">
      <w:pPr>
        <w:pStyle w:val="a4"/>
        <w:numPr>
          <w:ilvl w:val="0"/>
          <w:numId w:val="7"/>
        </w:numPr>
        <w:spacing w:line="360" w:lineRule="auto"/>
        <w:ind w:firstLineChars="0"/>
        <w:rPr>
          <w:rFonts w:ascii="Arial" w:eastAsia="新宋体" w:hAnsi="Arial"/>
          <w:sz w:val="24"/>
          <w:szCs w:val="24"/>
        </w:rPr>
      </w:pPr>
      <w:r w:rsidRPr="008E64C9">
        <w:rPr>
          <w:rFonts w:ascii="Arial" w:eastAsia="新宋体" w:hint="eastAsia"/>
          <w:sz w:val="24"/>
          <w:szCs w:val="24"/>
        </w:rPr>
        <w:t>投标人之间互相串通的（以评委评定为准）。</w:t>
      </w:r>
    </w:p>
    <w:p w:rsidR="005B734B" w:rsidRPr="008E64C9" w:rsidRDefault="005B734B" w:rsidP="00E81786">
      <w:pPr>
        <w:spacing w:line="360" w:lineRule="auto"/>
        <w:rPr>
          <w:rFonts w:ascii="Arial" w:eastAsia="新宋体" w:hAnsi="Arial"/>
          <w:sz w:val="24"/>
          <w:szCs w:val="24"/>
        </w:rPr>
      </w:pPr>
    </w:p>
    <w:p w:rsidR="005B734B" w:rsidRPr="008E64C9" w:rsidRDefault="005B734B" w:rsidP="000A2C73">
      <w:pPr>
        <w:pStyle w:val="2"/>
        <w:numPr>
          <w:ilvl w:val="0"/>
          <w:numId w:val="6"/>
        </w:numPr>
        <w:rPr>
          <w:rFonts w:ascii="Arial" w:eastAsia="新宋体" w:hAnsi="Arial"/>
        </w:rPr>
      </w:pPr>
      <w:bookmarkStart w:id="5" w:name="_Toc508540735"/>
      <w:r w:rsidRPr="008E64C9">
        <w:rPr>
          <w:rFonts w:ascii="Arial" w:eastAsia="新宋体" w:hint="eastAsia"/>
        </w:rPr>
        <w:t>招标文件构成</w:t>
      </w:r>
      <w:bookmarkEnd w:id="5"/>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int="eastAsia"/>
          <w:sz w:val="24"/>
          <w:szCs w:val="24"/>
        </w:rPr>
        <w:t>投标邀请函</w:t>
      </w:r>
      <w:r w:rsidRPr="008E64C9">
        <w:rPr>
          <w:rFonts w:ascii="Arial" w:eastAsia="新宋体" w:hAnsi="Arial" w:hint="eastAsia"/>
          <w:sz w:val="24"/>
          <w:szCs w:val="24"/>
        </w:rPr>
        <w:t xml:space="preserve"> </w:t>
      </w:r>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int="eastAsia"/>
          <w:sz w:val="24"/>
          <w:szCs w:val="24"/>
        </w:rPr>
        <w:t>投标须知</w:t>
      </w:r>
      <w:r w:rsidRPr="008E64C9">
        <w:rPr>
          <w:rFonts w:ascii="Arial" w:eastAsia="新宋体" w:hAnsi="Arial" w:hint="eastAsia"/>
          <w:sz w:val="24"/>
          <w:szCs w:val="24"/>
        </w:rPr>
        <w:t xml:space="preserve"> </w:t>
      </w:r>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int="eastAsia"/>
          <w:sz w:val="24"/>
          <w:szCs w:val="24"/>
        </w:rPr>
        <w:t>项目需求书</w:t>
      </w:r>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int="eastAsia"/>
          <w:sz w:val="24"/>
          <w:szCs w:val="24"/>
        </w:rPr>
        <w:t>投标文件要求</w:t>
      </w:r>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int="eastAsia"/>
          <w:sz w:val="24"/>
          <w:szCs w:val="24"/>
        </w:rPr>
        <w:t>评标及定标</w:t>
      </w:r>
    </w:p>
    <w:p w:rsidR="005B734B" w:rsidRPr="008E64C9" w:rsidRDefault="005B734B" w:rsidP="000A2C73">
      <w:pPr>
        <w:pStyle w:val="a4"/>
        <w:numPr>
          <w:ilvl w:val="0"/>
          <w:numId w:val="8"/>
        </w:numPr>
        <w:spacing w:line="360" w:lineRule="auto"/>
        <w:ind w:firstLineChars="0"/>
        <w:rPr>
          <w:rFonts w:ascii="Arial" w:eastAsia="新宋体" w:hAnsi="Arial"/>
          <w:sz w:val="24"/>
          <w:szCs w:val="24"/>
        </w:rPr>
      </w:pPr>
      <w:r w:rsidRPr="008E64C9">
        <w:rPr>
          <w:rFonts w:ascii="Arial" w:eastAsia="新宋体" w:hAnsi="Arial" w:hint="eastAsia"/>
          <w:sz w:val="24"/>
          <w:szCs w:val="24"/>
        </w:rPr>
        <w:t>投标文件模板</w:t>
      </w:r>
    </w:p>
    <w:p w:rsidR="005B734B" w:rsidRPr="008E64C9" w:rsidRDefault="005B734B" w:rsidP="000A2C73">
      <w:pPr>
        <w:pStyle w:val="a4"/>
        <w:numPr>
          <w:ilvl w:val="1"/>
          <w:numId w:val="9"/>
        </w:numPr>
        <w:spacing w:line="360" w:lineRule="auto"/>
        <w:ind w:firstLineChars="0"/>
        <w:rPr>
          <w:rFonts w:ascii="Arial" w:eastAsia="新宋体" w:hAnsi="Arial"/>
          <w:sz w:val="24"/>
          <w:szCs w:val="24"/>
          <w:u w:val="single"/>
        </w:rPr>
      </w:pPr>
      <w:r w:rsidRPr="008E64C9">
        <w:rPr>
          <w:rFonts w:ascii="Arial" w:eastAsia="新宋体" w:hAnsi="Arial" w:hint="eastAsia"/>
          <w:sz w:val="24"/>
          <w:szCs w:val="24"/>
          <w:u w:val="single"/>
        </w:rPr>
        <w:t>投标函</w:t>
      </w:r>
    </w:p>
    <w:p w:rsidR="005B734B" w:rsidRPr="008E64C9" w:rsidRDefault="005B734B" w:rsidP="000A2C73">
      <w:pPr>
        <w:pStyle w:val="a4"/>
        <w:numPr>
          <w:ilvl w:val="1"/>
          <w:numId w:val="9"/>
        </w:numPr>
        <w:spacing w:line="360" w:lineRule="auto"/>
        <w:ind w:firstLineChars="0"/>
        <w:rPr>
          <w:rFonts w:ascii="Arial" w:eastAsia="新宋体" w:hAnsi="Arial"/>
          <w:sz w:val="24"/>
          <w:szCs w:val="24"/>
          <w:u w:val="single"/>
        </w:rPr>
      </w:pPr>
      <w:r w:rsidRPr="008E64C9">
        <w:rPr>
          <w:rFonts w:ascii="Arial" w:eastAsia="新宋体" w:hAnsi="Arial" w:hint="eastAsia"/>
          <w:sz w:val="24"/>
          <w:szCs w:val="24"/>
          <w:u w:val="single"/>
        </w:rPr>
        <w:t>法定代表人委托书</w:t>
      </w:r>
    </w:p>
    <w:p w:rsidR="005B734B" w:rsidRPr="008E64C9" w:rsidRDefault="005B734B" w:rsidP="000A2C73">
      <w:pPr>
        <w:pStyle w:val="a4"/>
        <w:numPr>
          <w:ilvl w:val="1"/>
          <w:numId w:val="9"/>
        </w:numPr>
        <w:spacing w:line="360" w:lineRule="auto"/>
        <w:ind w:firstLineChars="0"/>
        <w:rPr>
          <w:rFonts w:ascii="Arial" w:eastAsia="新宋体" w:hAnsi="Arial"/>
          <w:sz w:val="24"/>
          <w:szCs w:val="24"/>
          <w:u w:val="single"/>
        </w:rPr>
      </w:pPr>
      <w:r w:rsidRPr="008E64C9">
        <w:rPr>
          <w:rFonts w:ascii="Arial" w:eastAsia="新宋体" w:hAnsi="Arial" w:hint="eastAsia"/>
          <w:sz w:val="24"/>
          <w:szCs w:val="24"/>
          <w:u w:val="single"/>
        </w:rPr>
        <w:t>项目</w:t>
      </w:r>
      <w:r w:rsidR="00C606E0">
        <w:rPr>
          <w:rFonts w:ascii="Arial" w:eastAsia="新宋体" w:hAnsi="Arial" w:hint="eastAsia"/>
          <w:sz w:val="24"/>
          <w:szCs w:val="24"/>
          <w:u w:val="single"/>
        </w:rPr>
        <w:t>分项</w:t>
      </w:r>
      <w:r w:rsidR="000775DF">
        <w:rPr>
          <w:rFonts w:ascii="Arial" w:eastAsia="新宋体" w:hAnsi="Arial" w:hint="eastAsia"/>
          <w:sz w:val="24"/>
          <w:szCs w:val="24"/>
          <w:u w:val="single"/>
        </w:rPr>
        <w:t>报价</w:t>
      </w:r>
      <w:r w:rsidR="00C606E0">
        <w:rPr>
          <w:rFonts w:ascii="Arial" w:eastAsia="新宋体" w:hAnsi="Arial" w:hint="eastAsia"/>
          <w:sz w:val="24"/>
          <w:szCs w:val="24"/>
          <w:u w:val="single"/>
        </w:rPr>
        <w:t>表</w:t>
      </w:r>
      <w:r w:rsidR="002B5EC9">
        <w:rPr>
          <w:rFonts w:ascii="Arial" w:eastAsia="新宋体" w:hAnsi="Arial" w:hint="eastAsia"/>
          <w:sz w:val="24"/>
          <w:szCs w:val="24"/>
          <w:u w:val="single"/>
        </w:rPr>
        <w:t>（可另附）</w:t>
      </w:r>
    </w:p>
    <w:p w:rsidR="005B734B" w:rsidRPr="008E64C9" w:rsidRDefault="005B734B" w:rsidP="000A2C73">
      <w:pPr>
        <w:pStyle w:val="a4"/>
        <w:numPr>
          <w:ilvl w:val="1"/>
          <w:numId w:val="9"/>
        </w:numPr>
        <w:spacing w:line="360" w:lineRule="auto"/>
        <w:ind w:firstLineChars="0"/>
        <w:rPr>
          <w:rFonts w:ascii="Arial" w:eastAsia="新宋体" w:hAnsi="Arial"/>
          <w:sz w:val="24"/>
          <w:szCs w:val="24"/>
          <w:u w:val="single"/>
        </w:rPr>
      </w:pPr>
      <w:r w:rsidRPr="008E64C9">
        <w:rPr>
          <w:rFonts w:ascii="Arial" w:eastAsia="新宋体" w:hAnsi="Arial" w:hint="eastAsia"/>
          <w:sz w:val="24"/>
          <w:szCs w:val="24"/>
          <w:u w:val="single"/>
        </w:rPr>
        <w:t>项目需求响应一览表</w:t>
      </w:r>
      <w:r w:rsidR="002B5EC9" w:rsidRPr="002B5EC9">
        <w:rPr>
          <w:rFonts w:ascii="Arial" w:eastAsia="新宋体" w:hAnsi="Arial" w:hint="eastAsia"/>
          <w:sz w:val="24"/>
          <w:szCs w:val="24"/>
          <w:u w:val="single"/>
        </w:rPr>
        <w:t>（可另附）</w:t>
      </w:r>
    </w:p>
    <w:p w:rsidR="005B734B" w:rsidRPr="008E64C9" w:rsidRDefault="005B734B" w:rsidP="000A2C73">
      <w:pPr>
        <w:pStyle w:val="a4"/>
        <w:numPr>
          <w:ilvl w:val="1"/>
          <w:numId w:val="9"/>
        </w:numPr>
        <w:spacing w:line="360" w:lineRule="auto"/>
        <w:ind w:firstLineChars="0"/>
        <w:rPr>
          <w:rFonts w:ascii="Arial" w:eastAsia="新宋体" w:hAnsi="Arial"/>
          <w:sz w:val="24"/>
          <w:szCs w:val="24"/>
          <w:u w:val="single"/>
        </w:rPr>
      </w:pPr>
      <w:r w:rsidRPr="008E64C9">
        <w:rPr>
          <w:rFonts w:ascii="Arial" w:eastAsia="新宋体" w:hAnsi="Arial" w:hint="eastAsia"/>
          <w:sz w:val="24"/>
          <w:szCs w:val="24"/>
          <w:u w:val="single"/>
        </w:rPr>
        <w:t>设备供应</w:t>
      </w:r>
      <w:proofErr w:type="gramStart"/>
      <w:r w:rsidRPr="008E64C9">
        <w:rPr>
          <w:rFonts w:ascii="Arial" w:eastAsia="新宋体" w:hAnsi="Arial" w:hint="eastAsia"/>
          <w:sz w:val="24"/>
          <w:szCs w:val="24"/>
          <w:u w:val="single"/>
        </w:rPr>
        <w:t>商关于</w:t>
      </w:r>
      <w:proofErr w:type="gramEnd"/>
      <w:r w:rsidRPr="008E64C9">
        <w:rPr>
          <w:rFonts w:ascii="Arial" w:eastAsia="新宋体" w:hAnsi="Arial" w:hint="eastAsia"/>
          <w:sz w:val="24"/>
          <w:szCs w:val="24"/>
          <w:u w:val="single"/>
        </w:rPr>
        <w:t>项目解决方案及服务的说明</w:t>
      </w:r>
      <w:r w:rsidR="002B5EC9">
        <w:rPr>
          <w:rFonts w:ascii="Arial" w:eastAsia="新宋体" w:hAnsi="Arial" w:hint="eastAsia"/>
          <w:sz w:val="24"/>
          <w:szCs w:val="24"/>
          <w:u w:val="single"/>
        </w:rPr>
        <w:t>（可另附）</w:t>
      </w:r>
    </w:p>
    <w:p w:rsidR="005B734B" w:rsidRPr="008E64C9" w:rsidRDefault="005B734B" w:rsidP="00E81786">
      <w:pPr>
        <w:spacing w:line="360" w:lineRule="auto"/>
        <w:rPr>
          <w:rFonts w:ascii="Arial" w:eastAsia="新宋体" w:hAnsi="Arial"/>
          <w:sz w:val="24"/>
          <w:szCs w:val="24"/>
        </w:rPr>
      </w:pPr>
    </w:p>
    <w:p w:rsidR="00ED25AB" w:rsidRPr="008E64C9" w:rsidRDefault="005B734B" w:rsidP="000A2C73">
      <w:pPr>
        <w:pStyle w:val="2"/>
        <w:numPr>
          <w:ilvl w:val="0"/>
          <w:numId w:val="6"/>
        </w:numPr>
        <w:rPr>
          <w:rFonts w:ascii="Arial" w:eastAsia="新宋体" w:hAnsi="Arial"/>
        </w:rPr>
      </w:pPr>
      <w:bookmarkStart w:id="6" w:name="_Toc508540736"/>
      <w:r w:rsidRPr="008E64C9">
        <w:rPr>
          <w:rFonts w:ascii="Arial" w:eastAsia="新宋体" w:hAnsi="Arial" w:hint="eastAsia"/>
        </w:rPr>
        <w:t>招标文件的澄清、修改及答疑</w:t>
      </w:r>
      <w:bookmarkEnd w:id="6"/>
    </w:p>
    <w:p w:rsidR="00ED25AB" w:rsidRPr="008E64C9" w:rsidRDefault="005B734B" w:rsidP="000A2C73">
      <w:pPr>
        <w:pStyle w:val="a4"/>
        <w:numPr>
          <w:ilvl w:val="0"/>
          <w:numId w:val="10"/>
        </w:numPr>
        <w:spacing w:line="360" w:lineRule="auto"/>
        <w:ind w:firstLineChars="0"/>
        <w:rPr>
          <w:rFonts w:ascii="Arial" w:eastAsia="新宋体" w:hAnsi="Arial"/>
          <w:sz w:val="24"/>
          <w:szCs w:val="24"/>
        </w:rPr>
      </w:pPr>
      <w:r w:rsidRPr="008E64C9">
        <w:rPr>
          <w:rFonts w:ascii="Arial" w:eastAsia="新宋体" w:hAnsi="Arial" w:hint="eastAsia"/>
          <w:sz w:val="24"/>
          <w:szCs w:val="24"/>
        </w:rPr>
        <w:t>在投标截止日期前，招标人可对招标文件进行澄清、修改或补充并将情况书面通知投标人。</w:t>
      </w:r>
    </w:p>
    <w:p w:rsidR="00ED25AB" w:rsidRPr="008E64C9" w:rsidRDefault="005B734B" w:rsidP="000A2C73">
      <w:pPr>
        <w:pStyle w:val="a4"/>
        <w:numPr>
          <w:ilvl w:val="0"/>
          <w:numId w:val="10"/>
        </w:numPr>
        <w:spacing w:line="360" w:lineRule="auto"/>
        <w:ind w:firstLineChars="0"/>
        <w:rPr>
          <w:rFonts w:ascii="Arial" w:eastAsia="新宋体" w:hAnsi="Arial"/>
          <w:sz w:val="24"/>
          <w:szCs w:val="24"/>
        </w:rPr>
      </w:pPr>
      <w:r w:rsidRPr="008E64C9">
        <w:rPr>
          <w:rFonts w:ascii="Arial" w:eastAsia="新宋体" w:hAnsi="Arial" w:hint="eastAsia"/>
          <w:sz w:val="24"/>
          <w:szCs w:val="24"/>
        </w:rPr>
        <w:t>投标人在收到招标文件后应认真阅读招标文件中所有的条件、格式、项目等，不符合招标文件要求的投标文件将被拒绝。如果投标人的投标文件因不能满足招标文件的要求而导致投标文件被拒绝，责任由投标人自负。</w:t>
      </w:r>
    </w:p>
    <w:p w:rsidR="00ED25AB" w:rsidRPr="008E64C9" w:rsidRDefault="005B734B" w:rsidP="000A2C73">
      <w:pPr>
        <w:pStyle w:val="a4"/>
        <w:numPr>
          <w:ilvl w:val="0"/>
          <w:numId w:val="10"/>
        </w:numPr>
        <w:spacing w:line="360" w:lineRule="auto"/>
        <w:ind w:firstLineChars="0"/>
        <w:rPr>
          <w:rFonts w:ascii="Arial" w:eastAsia="新宋体" w:hAnsi="Arial"/>
          <w:sz w:val="24"/>
          <w:szCs w:val="24"/>
        </w:rPr>
      </w:pPr>
      <w:r w:rsidRPr="008E64C9">
        <w:rPr>
          <w:rFonts w:ascii="Arial" w:eastAsia="新宋体" w:hAnsi="Arial" w:hint="eastAsia"/>
          <w:sz w:val="24"/>
          <w:szCs w:val="24"/>
        </w:rPr>
        <w:t>投标人如对招标文件有疑问或发现</w:t>
      </w:r>
      <w:r w:rsidR="00A97A41" w:rsidRPr="008E64C9">
        <w:rPr>
          <w:rFonts w:ascii="Arial" w:eastAsia="新宋体" w:hAnsi="Arial" w:hint="eastAsia"/>
          <w:sz w:val="24"/>
          <w:szCs w:val="24"/>
        </w:rPr>
        <w:t>错漏</w:t>
      </w:r>
      <w:r w:rsidRPr="008E64C9">
        <w:rPr>
          <w:rFonts w:ascii="Arial" w:eastAsia="新宋体" w:hAnsi="Arial" w:hint="eastAsia"/>
          <w:sz w:val="24"/>
          <w:szCs w:val="24"/>
        </w:rPr>
        <w:t>之处时，应在招标文件发出</w:t>
      </w:r>
      <w:r w:rsidRPr="008E64C9">
        <w:rPr>
          <w:rFonts w:ascii="Arial" w:eastAsia="新宋体" w:hAnsi="Arial" w:hint="eastAsia"/>
          <w:sz w:val="24"/>
          <w:szCs w:val="24"/>
          <w:u w:val="single"/>
        </w:rPr>
        <w:t>48</w:t>
      </w:r>
      <w:r w:rsidRPr="008E64C9">
        <w:rPr>
          <w:rFonts w:ascii="Arial" w:eastAsia="新宋体" w:hAnsi="Arial" w:hint="eastAsia"/>
          <w:sz w:val="24"/>
          <w:szCs w:val="24"/>
        </w:rPr>
        <w:t>小时内以书面方式向招标人提出。</w:t>
      </w:r>
    </w:p>
    <w:p w:rsidR="00ED25AB" w:rsidRPr="008E64C9" w:rsidRDefault="00ED25AB" w:rsidP="00E81786">
      <w:pPr>
        <w:spacing w:line="360" w:lineRule="auto"/>
        <w:rPr>
          <w:rFonts w:ascii="Arial" w:eastAsia="新宋体" w:hAnsi="Arial"/>
          <w:sz w:val="24"/>
          <w:szCs w:val="24"/>
        </w:rPr>
      </w:pPr>
    </w:p>
    <w:p w:rsidR="005B734B" w:rsidRPr="008E64C9" w:rsidRDefault="005B734B" w:rsidP="000A2C73">
      <w:pPr>
        <w:pStyle w:val="2"/>
        <w:numPr>
          <w:ilvl w:val="0"/>
          <w:numId w:val="6"/>
        </w:numPr>
        <w:rPr>
          <w:rFonts w:ascii="Arial" w:eastAsia="新宋体" w:hAnsi="Arial"/>
        </w:rPr>
      </w:pPr>
      <w:bookmarkStart w:id="7" w:name="_Toc508540737"/>
      <w:r w:rsidRPr="008E64C9">
        <w:rPr>
          <w:rFonts w:ascii="Arial" w:eastAsia="新宋体" w:hAnsi="Arial" w:hint="eastAsia"/>
        </w:rPr>
        <w:lastRenderedPageBreak/>
        <w:t>招标语言及计量单位</w:t>
      </w:r>
      <w:bookmarkEnd w:id="7"/>
    </w:p>
    <w:p w:rsidR="00ED25AB" w:rsidRPr="008E64C9" w:rsidRDefault="00ED25AB" w:rsidP="000A2C73">
      <w:pPr>
        <w:pStyle w:val="a4"/>
        <w:numPr>
          <w:ilvl w:val="0"/>
          <w:numId w:val="11"/>
        </w:numPr>
        <w:spacing w:line="360" w:lineRule="auto"/>
        <w:ind w:firstLineChars="0"/>
        <w:rPr>
          <w:rFonts w:ascii="Arial" w:eastAsia="新宋体" w:hAnsi="Arial"/>
          <w:sz w:val="24"/>
          <w:szCs w:val="24"/>
        </w:rPr>
      </w:pPr>
      <w:r w:rsidRPr="008E64C9">
        <w:rPr>
          <w:rFonts w:ascii="Arial" w:eastAsia="新宋体" w:hAnsi="Arial" w:hint="eastAsia"/>
          <w:sz w:val="24"/>
          <w:szCs w:val="24"/>
        </w:rPr>
        <w:t>招标方发出的招标文件采用中文；</w:t>
      </w:r>
    </w:p>
    <w:p w:rsidR="00ED25AB" w:rsidRPr="008E64C9" w:rsidRDefault="00ED25AB" w:rsidP="000A2C73">
      <w:pPr>
        <w:pStyle w:val="a4"/>
        <w:numPr>
          <w:ilvl w:val="0"/>
          <w:numId w:val="11"/>
        </w:numPr>
        <w:spacing w:line="360" w:lineRule="auto"/>
        <w:ind w:firstLineChars="0"/>
        <w:rPr>
          <w:rFonts w:ascii="Arial" w:eastAsia="新宋体" w:hAnsi="Arial"/>
          <w:sz w:val="24"/>
          <w:szCs w:val="24"/>
        </w:rPr>
      </w:pPr>
      <w:r w:rsidRPr="008E64C9">
        <w:rPr>
          <w:rFonts w:ascii="Arial" w:eastAsia="新宋体" w:hAnsi="Arial" w:hint="eastAsia"/>
          <w:sz w:val="24"/>
          <w:szCs w:val="24"/>
        </w:rPr>
        <w:t>招标文件中使用的计量单位都是公制系统。</w:t>
      </w:r>
    </w:p>
    <w:p w:rsidR="00ED25AB" w:rsidRPr="008E64C9" w:rsidRDefault="00ED25AB" w:rsidP="00E81786">
      <w:pPr>
        <w:spacing w:line="360" w:lineRule="auto"/>
        <w:rPr>
          <w:rFonts w:ascii="Arial" w:eastAsia="新宋体" w:hAnsi="Arial"/>
          <w:sz w:val="24"/>
          <w:szCs w:val="24"/>
        </w:rPr>
      </w:pPr>
    </w:p>
    <w:p w:rsidR="00ED25AB" w:rsidRPr="008E64C9" w:rsidRDefault="00ED25AB" w:rsidP="000A2C73">
      <w:pPr>
        <w:pStyle w:val="2"/>
        <w:numPr>
          <w:ilvl w:val="0"/>
          <w:numId w:val="6"/>
        </w:numPr>
        <w:rPr>
          <w:rFonts w:ascii="Arial" w:eastAsia="新宋体" w:hAnsi="Arial"/>
        </w:rPr>
      </w:pPr>
      <w:bookmarkStart w:id="8" w:name="_Toc508540738"/>
      <w:r w:rsidRPr="008E64C9">
        <w:rPr>
          <w:rFonts w:ascii="Arial" w:eastAsia="新宋体" w:hAnsi="Arial" w:hint="eastAsia"/>
        </w:rPr>
        <w:t>保密</w:t>
      </w:r>
      <w:bookmarkEnd w:id="8"/>
    </w:p>
    <w:p w:rsidR="00ED25AB" w:rsidRPr="008E64C9" w:rsidRDefault="00ED25AB" w:rsidP="000A2C73">
      <w:pPr>
        <w:pStyle w:val="a4"/>
        <w:numPr>
          <w:ilvl w:val="0"/>
          <w:numId w:val="12"/>
        </w:numPr>
        <w:spacing w:line="360" w:lineRule="auto"/>
        <w:ind w:firstLineChars="0"/>
        <w:rPr>
          <w:rFonts w:ascii="Arial" w:eastAsia="新宋体" w:hAnsi="Arial"/>
          <w:sz w:val="24"/>
          <w:szCs w:val="24"/>
        </w:rPr>
      </w:pPr>
      <w:r w:rsidRPr="008E64C9">
        <w:rPr>
          <w:rFonts w:ascii="Arial" w:eastAsia="新宋体" w:hAnsi="Arial" w:hint="eastAsia"/>
          <w:sz w:val="24"/>
          <w:szCs w:val="24"/>
        </w:rPr>
        <w:t>招标人提供的招标文件及涉及的所有资料，投标人不得向任何第三方透露；</w:t>
      </w:r>
    </w:p>
    <w:p w:rsidR="00ED25AB" w:rsidRDefault="00ED25AB" w:rsidP="000A2C73">
      <w:pPr>
        <w:pStyle w:val="a4"/>
        <w:numPr>
          <w:ilvl w:val="0"/>
          <w:numId w:val="12"/>
        </w:numPr>
        <w:spacing w:line="360" w:lineRule="auto"/>
        <w:ind w:firstLineChars="0"/>
        <w:rPr>
          <w:rFonts w:ascii="Arial" w:eastAsia="新宋体" w:hAnsi="Arial"/>
          <w:sz w:val="24"/>
          <w:szCs w:val="24"/>
        </w:rPr>
      </w:pPr>
      <w:r w:rsidRPr="008E64C9">
        <w:rPr>
          <w:rFonts w:ascii="Arial" w:eastAsia="新宋体" w:hAnsi="Arial" w:hint="eastAsia"/>
          <w:sz w:val="24"/>
          <w:szCs w:val="24"/>
        </w:rPr>
        <w:t>投标人在投标过程中对招标人施加任何影响的行为，都将会导致招标人对其投标文件的不利评定。</w:t>
      </w:r>
    </w:p>
    <w:p w:rsidR="00C93667" w:rsidRDefault="00C93667" w:rsidP="00C93667">
      <w:pPr>
        <w:pStyle w:val="a4"/>
        <w:spacing w:line="360" w:lineRule="auto"/>
        <w:ind w:left="425" w:firstLineChars="0" w:firstLine="0"/>
        <w:rPr>
          <w:rFonts w:ascii="Arial" w:eastAsia="新宋体" w:hAnsi="Arial"/>
          <w:sz w:val="24"/>
          <w:szCs w:val="24"/>
        </w:rPr>
      </w:pPr>
    </w:p>
    <w:p w:rsidR="007B6319" w:rsidRPr="008E64C9" w:rsidRDefault="007B6319" w:rsidP="00C93667">
      <w:pPr>
        <w:pStyle w:val="a4"/>
        <w:spacing w:line="360" w:lineRule="auto"/>
        <w:ind w:left="425" w:firstLineChars="0" w:firstLine="0"/>
        <w:rPr>
          <w:rFonts w:ascii="Arial" w:eastAsia="新宋体" w:hAnsi="Arial"/>
          <w:sz w:val="24"/>
          <w:szCs w:val="24"/>
        </w:rPr>
      </w:pPr>
    </w:p>
    <w:p w:rsidR="00ED25AB" w:rsidRPr="008E64C9" w:rsidRDefault="00ED25AB" w:rsidP="009E2FE6">
      <w:pPr>
        <w:pStyle w:val="1"/>
        <w:rPr>
          <w:rFonts w:ascii="Arial" w:eastAsia="新宋体" w:hAnsi="Arial"/>
        </w:rPr>
      </w:pPr>
      <w:bookmarkStart w:id="9" w:name="_Toc508540739"/>
      <w:r w:rsidRPr="008E64C9">
        <w:rPr>
          <w:rFonts w:ascii="Arial" w:eastAsia="新宋体" w:hAnsi="Arial" w:hint="eastAsia"/>
        </w:rPr>
        <w:t>第二部分：项目需求书</w:t>
      </w:r>
      <w:bookmarkEnd w:id="9"/>
    </w:p>
    <w:p w:rsidR="009D3746" w:rsidRPr="008E64C9" w:rsidRDefault="009D3746" w:rsidP="00E81786">
      <w:pPr>
        <w:spacing w:line="360" w:lineRule="auto"/>
        <w:rPr>
          <w:rFonts w:ascii="Arial" w:eastAsia="新宋体" w:hAnsi="Arial"/>
          <w:sz w:val="24"/>
          <w:szCs w:val="24"/>
        </w:rPr>
      </w:pPr>
    </w:p>
    <w:p w:rsidR="00ED25AB" w:rsidRPr="008E64C9" w:rsidRDefault="00ED25AB" w:rsidP="009D3746">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投标人须根据本《项目需求书》所述，编制详细具体的项目解决方案，包括正常运行所需的一切设备、系统配置及实施方案，同时提供各项设备资料。</w:t>
      </w:r>
    </w:p>
    <w:p w:rsidR="00ED25AB" w:rsidRPr="008E64C9" w:rsidRDefault="00ED25AB" w:rsidP="000A2C73">
      <w:pPr>
        <w:pStyle w:val="2"/>
        <w:numPr>
          <w:ilvl w:val="0"/>
          <w:numId w:val="13"/>
        </w:numPr>
        <w:rPr>
          <w:rFonts w:ascii="Arial" w:eastAsia="新宋体" w:hAnsi="Arial"/>
        </w:rPr>
      </w:pPr>
      <w:bookmarkStart w:id="10" w:name="_Toc508540740"/>
      <w:r w:rsidRPr="008E64C9">
        <w:rPr>
          <w:rFonts w:ascii="Arial" w:eastAsia="新宋体" w:hAnsi="Arial"/>
        </w:rPr>
        <w:t>《证券日报》</w:t>
      </w:r>
      <w:r w:rsidRPr="008E64C9">
        <w:rPr>
          <w:rFonts w:ascii="Arial" w:eastAsia="新宋体" w:hAnsi="Arial" w:hint="eastAsia"/>
        </w:rPr>
        <w:t>A</w:t>
      </w:r>
      <w:r w:rsidRPr="008E64C9">
        <w:rPr>
          <w:rFonts w:ascii="Arial" w:eastAsia="新宋体" w:hAnsi="Arial"/>
        </w:rPr>
        <w:t>pp</w:t>
      </w:r>
      <w:r w:rsidRPr="008E64C9">
        <w:rPr>
          <w:rFonts w:ascii="Arial" w:eastAsia="新宋体" w:hAnsi="Arial"/>
        </w:rPr>
        <w:t>设计目标</w:t>
      </w:r>
      <w:bookmarkEnd w:id="10"/>
    </w:p>
    <w:p w:rsidR="001E5030" w:rsidRPr="008E64C9" w:rsidRDefault="001E5030" w:rsidP="001E5030">
      <w:pPr>
        <w:jc w:val="left"/>
        <w:rPr>
          <w:rFonts w:ascii="Arial" w:eastAsia="新宋体" w:hAnsi="Arial"/>
          <w:sz w:val="24"/>
          <w:szCs w:val="24"/>
        </w:rPr>
      </w:pPr>
    </w:p>
    <w:p w:rsidR="001E5030" w:rsidRPr="008E64C9" w:rsidRDefault="001E5030" w:rsidP="001E5030">
      <w:pPr>
        <w:spacing w:line="360" w:lineRule="auto"/>
        <w:rPr>
          <w:rFonts w:ascii="Arial" w:eastAsia="新宋体" w:hAnsi="Arial"/>
          <w:b/>
          <w:sz w:val="24"/>
          <w:szCs w:val="24"/>
        </w:rPr>
      </w:pPr>
      <w:r w:rsidRPr="008E64C9">
        <w:rPr>
          <w:rFonts w:ascii="Arial" w:eastAsia="新宋体" w:hAnsi="Arial" w:cs="微软雅黑"/>
          <w:b/>
          <w:sz w:val="24"/>
          <w:szCs w:val="24"/>
        </w:rPr>
        <w:t>一期目标：</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sz w:val="24"/>
          <w:szCs w:val="24"/>
        </w:rPr>
        <w:t>新闻资讯</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行情数据</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sz w:val="24"/>
          <w:szCs w:val="24"/>
        </w:rPr>
        <w:t>广告系统</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sz w:val="24"/>
          <w:szCs w:val="24"/>
        </w:rPr>
        <w:t>会员系统</w:t>
      </w:r>
    </w:p>
    <w:p w:rsidR="001E5030" w:rsidRPr="008E64C9" w:rsidRDefault="001E5030" w:rsidP="001E5030">
      <w:pPr>
        <w:tabs>
          <w:tab w:val="left" w:pos="420"/>
        </w:tabs>
        <w:spacing w:line="360" w:lineRule="auto"/>
        <w:rPr>
          <w:rFonts w:ascii="Arial" w:eastAsia="新宋体" w:hAnsi="Arial" w:cs="微软雅黑"/>
          <w:sz w:val="24"/>
          <w:szCs w:val="24"/>
        </w:rPr>
      </w:pPr>
    </w:p>
    <w:p w:rsidR="001E5030" w:rsidRPr="008E64C9" w:rsidRDefault="001E5030" w:rsidP="001E5030">
      <w:pPr>
        <w:tabs>
          <w:tab w:val="left" w:pos="420"/>
        </w:tabs>
        <w:spacing w:line="360" w:lineRule="auto"/>
        <w:rPr>
          <w:rFonts w:ascii="Arial" w:eastAsia="新宋体" w:hAnsi="Arial" w:cs="微软雅黑"/>
          <w:b/>
          <w:sz w:val="24"/>
          <w:szCs w:val="24"/>
        </w:rPr>
      </w:pPr>
      <w:r w:rsidRPr="008E64C9">
        <w:rPr>
          <w:rFonts w:ascii="Arial" w:eastAsia="新宋体" w:hAnsi="Arial" w:cs="微软雅黑"/>
          <w:b/>
          <w:sz w:val="24"/>
          <w:szCs w:val="24"/>
        </w:rPr>
        <w:t>二期目标：</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榜单</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开</w:t>
      </w:r>
      <w:r w:rsidRPr="008E64C9">
        <w:rPr>
          <w:rFonts w:ascii="Arial" w:eastAsia="新宋体" w:hAnsi="Arial" w:cs="微软雅黑"/>
          <w:sz w:val="24"/>
          <w:szCs w:val="24"/>
        </w:rPr>
        <w:t>户交易</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sz w:val="24"/>
          <w:szCs w:val="24"/>
        </w:rPr>
        <w:t>直播</w:t>
      </w:r>
    </w:p>
    <w:p w:rsidR="001E5030" w:rsidRPr="008E64C9" w:rsidRDefault="001E5030" w:rsidP="001E5030">
      <w:pPr>
        <w:widowControl/>
        <w:spacing w:line="360" w:lineRule="auto"/>
        <w:jc w:val="left"/>
        <w:rPr>
          <w:rFonts w:ascii="Arial" w:eastAsia="新宋体" w:hAnsi="Arial" w:cs="微软雅黑"/>
          <w:sz w:val="24"/>
          <w:szCs w:val="24"/>
        </w:rPr>
      </w:pPr>
    </w:p>
    <w:p w:rsidR="001E5030" w:rsidRPr="008E64C9" w:rsidRDefault="001E5030" w:rsidP="001E5030">
      <w:pPr>
        <w:widowControl/>
        <w:spacing w:line="360" w:lineRule="auto"/>
        <w:jc w:val="left"/>
        <w:rPr>
          <w:rFonts w:ascii="Arial" w:eastAsia="新宋体" w:hAnsi="Arial" w:cs="微软雅黑"/>
          <w:b/>
          <w:sz w:val="24"/>
          <w:szCs w:val="24"/>
        </w:rPr>
      </w:pPr>
      <w:r w:rsidRPr="008E64C9">
        <w:rPr>
          <w:rFonts w:ascii="Arial" w:eastAsia="新宋体" w:hAnsi="Arial" w:cs="微软雅黑" w:hint="eastAsia"/>
          <w:b/>
          <w:sz w:val="24"/>
          <w:szCs w:val="24"/>
        </w:rPr>
        <w:t>其他：</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平台：</w:t>
      </w:r>
      <w:r w:rsidRPr="008E64C9">
        <w:rPr>
          <w:rFonts w:ascii="Arial" w:eastAsia="新宋体" w:hAnsi="Arial" w:cs="微软雅黑" w:hint="eastAsia"/>
          <w:sz w:val="24"/>
          <w:szCs w:val="24"/>
        </w:rPr>
        <w:t>Android</w:t>
      </w:r>
      <w:r w:rsidRPr="008E64C9">
        <w:rPr>
          <w:rFonts w:ascii="Arial" w:eastAsia="新宋体" w:hAnsi="Arial" w:cs="微软雅黑" w:hint="eastAsia"/>
          <w:sz w:val="24"/>
          <w:szCs w:val="24"/>
        </w:rPr>
        <w:t>（≥</w:t>
      </w:r>
      <w:r w:rsidRPr="008E64C9">
        <w:rPr>
          <w:rFonts w:ascii="Arial" w:eastAsia="新宋体" w:hAnsi="Arial" w:cs="微软雅黑" w:hint="eastAsia"/>
          <w:sz w:val="24"/>
          <w:szCs w:val="24"/>
        </w:rPr>
        <w:t>3.0</w:t>
      </w:r>
      <w:r w:rsidRPr="008E64C9">
        <w:rPr>
          <w:rFonts w:ascii="Arial" w:eastAsia="新宋体" w:hAnsi="Arial" w:cs="微软雅黑" w:hint="eastAsia"/>
          <w:sz w:val="24"/>
          <w:szCs w:val="24"/>
        </w:rPr>
        <w:t>）和</w:t>
      </w:r>
      <w:proofErr w:type="spellStart"/>
      <w:r w:rsidRPr="008E64C9">
        <w:rPr>
          <w:rFonts w:ascii="Arial" w:eastAsia="新宋体" w:hAnsi="Arial" w:cs="微软雅黑" w:hint="eastAsia"/>
          <w:sz w:val="24"/>
          <w:szCs w:val="24"/>
        </w:rPr>
        <w:t>iOS</w:t>
      </w:r>
      <w:proofErr w:type="spellEnd"/>
      <w:r w:rsidRPr="008E64C9">
        <w:rPr>
          <w:rFonts w:ascii="Arial" w:eastAsia="新宋体" w:hAnsi="Arial" w:cs="微软雅黑" w:hint="eastAsia"/>
          <w:sz w:val="24"/>
          <w:szCs w:val="24"/>
        </w:rPr>
        <w:t>（≥</w:t>
      </w:r>
      <w:r w:rsidRPr="008E64C9">
        <w:rPr>
          <w:rFonts w:ascii="Arial" w:eastAsia="新宋体" w:hAnsi="Arial" w:cs="微软雅黑" w:hint="eastAsia"/>
          <w:sz w:val="24"/>
          <w:szCs w:val="24"/>
        </w:rPr>
        <w:t>5</w:t>
      </w:r>
      <w:r w:rsidRPr="008E64C9">
        <w:rPr>
          <w:rFonts w:ascii="Arial" w:eastAsia="新宋体" w:hAnsi="Arial" w:cs="微软雅黑" w:hint="eastAsia"/>
          <w:sz w:val="24"/>
          <w:szCs w:val="24"/>
        </w:rPr>
        <w:t>）</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lastRenderedPageBreak/>
        <w:t>要有在线检测版本功能，并且选择升级（可以忽略升级和强制升级）</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要有接收公告功能</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后台可以设置域名，即：域名可修改</w:t>
      </w:r>
    </w:p>
    <w:p w:rsidR="001E5030" w:rsidRPr="008E64C9" w:rsidRDefault="001E5030" w:rsidP="000A2C73">
      <w:pPr>
        <w:numPr>
          <w:ilvl w:val="0"/>
          <w:numId w:val="1"/>
        </w:numPr>
        <w:spacing w:line="360" w:lineRule="auto"/>
        <w:rPr>
          <w:rFonts w:ascii="Arial" w:eastAsia="新宋体" w:hAnsi="Arial" w:cs="微软雅黑"/>
          <w:sz w:val="24"/>
          <w:szCs w:val="24"/>
        </w:rPr>
      </w:pPr>
      <w:r w:rsidRPr="008E64C9">
        <w:rPr>
          <w:rFonts w:ascii="Arial" w:eastAsia="新宋体" w:hAnsi="Arial" w:cs="微软雅黑" w:hint="eastAsia"/>
          <w:sz w:val="24"/>
          <w:szCs w:val="24"/>
        </w:rPr>
        <w:t>轻客户端</w:t>
      </w:r>
    </w:p>
    <w:p w:rsidR="001E5030" w:rsidRPr="008E64C9" w:rsidRDefault="001E5030" w:rsidP="001E5030">
      <w:pPr>
        <w:tabs>
          <w:tab w:val="left" w:pos="420"/>
        </w:tabs>
        <w:spacing w:line="360" w:lineRule="auto"/>
        <w:rPr>
          <w:rFonts w:ascii="Arial" w:eastAsia="新宋体" w:hAnsi="Arial" w:cs="微软雅黑"/>
          <w:b/>
          <w:sz w:val="24"/>
          <w:szCs w:val="24"/>
        </w:rPr>
      </w:pPr>
    </w:p>
    <w:p w:rsidR="001E5030" w:rsidRPr="008E64C9" w:rsidRDefault="001E5030" w:rsidP="000A2C73">
      <w:pPr>
        <w:pStyle w:val="2"/>
        <w:numPr>
          <w:ilvl w:val="0"/>
          <w:numId w:val="13"/>
        </w:numPr>
        <w:rPr>
          <w:rFonts w:ascii="Arial" w:eastAsia="新宋体" w:hAnsi="Arial"/>
        </w:rPr>
      </w:pPr>
      <w:bookmarkStart w:id="11" w:name="_Toc508540741"/>
      <w:r w:rsidRPr="008E64C9">
        <w:rPr>
          <w:rFonts w:ascii="Arial" w:eastAsia="新宋体" w:hAnsi="Arial"/>
        </w:rPr>
        <w:t>证券日报</w:t>
      </w:r>
      <w:r w:rsidRPr="008E64C9">
        <w:rPr>
          <w:rFonts w:ascii="Arial" w:eastAsia="新宋体" w:hAnsi="Arial" w:hint="eastAsia"/>
        </w:rPr>
        <w:t>A</w:t>
      </w:r>
      <w:r w:rsidRPr="008E64C9">
        <w:rPr>
          <w:rFonts w:ascii="Arial" w:eastAsia="新宋体" w:hAnsi="Arial"/>
        </w:rPr>
        <w:t>pp</w:t>
      </w:r>
      <w:r w:rsidRPr="008E64C9">
        <w:rPr>
          <w:rFonts w:ascii="Arial" w:eastAsia="新宋体" w:hAnsi="Arial"/>
        </w:rPr>
        <w:t>功能需求</w:t>
      </w:r>
      <w:bookmarkEnd w:id="11"/>
    </w:p>
    <w:p w:rsidR="001E5030" w:rsidRPr="008E64C9" w:rsidRDefault="001E5030" w:rsidP="001E5030">
      <w:pPr>
        <w:tabs>
          <w:tab w:val="left" w:pos="420"/>
        </w:tabs>
        <w:spacing w:line="360" w:lineRule="auto"/>
        <w:rPr>
          <w:rFonts w:ascii="Arial" w:eastAsia="新宋体" w:hAnsi="Arial" w:cs="微软雅黑"/>
          <w:b/>
          <w:sz w:val="24"/>
          <w:szCs w:val="24"/>
        </w:rPr>
      </w:pPr>
      <w:r w:rsidRPr="008E64C9">
        <w:rPr>
          <w:rFonts w:ascii="Arial" w:eastAsia="新宋体" w:hAnsi="Arial" w:cs="微软雅黑" w:hint="eastAsia"/>
          <w:b/>
          <w:sz w:val="24"/>
          <w:szCs w:val="24"/>
        </w:rPr>
        <w:t>一期拟开发功能：</w:t>
      </w:r>
    </w:p>
    <w:p w:rsidR="001E5030" w:rsidRPr="004359EF" w:rsidRDefault="001E5030" w:rsidP="000A2C73">
      <w:pPr>
        <w:pStyle w:val="a4"/>
        <w:numPr>
          <w:ilvl w:val="0"/>
          <w:numId w:val="20"/>
        </w:numPr>
        <w:spacing w:line="360" w:lineRule="auto"/>
        <w:ind w:firstLineChars="0"/>
        <w:rPr>
          <w:rFonts w:ascii="Arial" w:eastAsia="新宋体" w:hAnsi="Arial"/>
          <w:sz w:val="24"/>
          <w:szCs w:val="24"/>
        </w:rPr>
      </w:pPr>
      <w:r w:rsidRPr="004359EF">
        <w:rPr>
          <w:rFonts w:ascii="Arial" w:eastAsia="新宋体" w:hAnsi="Arial"/>
          <w:sz w:val="24"/>
          <w:szCs w:val="24"/>
        </w:rPr>
        <w:t>新闻资讯</w:t>
      </w:r>
    </w:p>
    <w:p w:rsidR="001E5030" w:rsidRPr="004359EF" w:rsidRDefault="001E5030" w:rsidP="000A2C73">
      <w:pPr>
        <w:pStyle w:val="a4"/>
        <w:numPr>
          <w:ilvl w:val="1"/>
          <w:numId w:val="19"/>
        </w:numPr>
        <w:spacing w:line="360" w:lineRule="auto"/>
        <w:ind w:firstLineChars="0"/>
        <w:rPr>
          <w:rFonts w:ascii="Arial" w:eastAsia="新宋体"/>
          <w:sz w:val="24"/>
          <w:szCs w:val="24"/>
        </w:rPr>
      </w:pPr>
      <w:r w:rsidRPr="004359EF">
        <w:rPr>
          <w:rFonts w:ascii="Arial" w:eastAsia="新宋体"/>
          <w:sz w:val="24"/>
          <w:szCs w:val="24"/>
        </w:rPr>
        <w:t>新闻分栏目展示、阅读（栏目数量大于</w:t>
      </w:r>
      <w:r w:rsidRPr="004359EF">
        <w:rPr>
          <w:rFonts w:ascii="Arial" w:eastAsia="新宋体"/>
          <w:sz w:val="24"/>
          <w:szCs w:val="24"/>
        </w:rPr>
        <w:t>5</w:t>
      </w:r>
      <w:r w:rsidRPr="004359EF">
        <w:rPr>
          <w:rFonts w:ascii="Arial" w:eastAsia="新宋体"/>
          <w:sz w:val="24"/>
          <w:szCs w:val="24"/>
        </w:rPr>
        <w:t>，并支持多级子栏目）</w:t>
      </w:r>
    </w:p>
    <w:p w:rsidR="001E5030" w:rsidRPr="008E64C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8E64C9">
        <w:rPr>
          <w:rFonts w:ascii="Arial" w:eastAsia="新宋体" w:hAnsi="Arial" w:cs="微软雅黑"/>
          <w:sz w:val="24"/>
          <w:szCs w:val="24"/>
        </w:rPr>
        <w:t>栏目设置：</w:t>
      </w:r>
      <w:r w:rsidRPr="008E64C9">
        <w:rPr>
          <w:rFonts w:ascii="Arial" w:eastAsia="新宋体" w:hAnsi="Arial" w:cs="微软雅黑" w:hint="eastAsia"/>
          <w:sz w:val="24"/>
          <w:szCs w:val="24"/>
        </w:rPr>
        <w:t>热点、快讯、深度……（栏目可增减和修改）</w:t>
      </w:r>
    </w:p>
    <w:p w:rsidR="001E5030" w:rsidRPr="007B631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7B6319">
        <w:rPr>
          <w:rFonts w:ascii="Arial" w:eastAsia="新宋体" w:hAnsi="Arial" w:cs="微软雅黑" w:hint="eastAsia"/>
          <w:sz w:val="24"/>
          <w:szCs w:val="24"/>
        </w:rPr>
        <w:t>热点：全网</w:t>
      </w:r>
      <w:r w:rsidRPr="007B6319">
        <w:rPr>
          <w:rFonts w:ascii="Arial" w:eastAsia="新宋体" w:hAnsi="Arial" w:cs="微软雅黑"/>
          <w:sz w:val="24"/>
          <w:szCs w:val="24"/>
        </w:rPr>
        <w:t>点击、收藏、</w:t>
      </w:r>
      <w:proofErr w:type="gramStart"/>
      <w:r w:rsidRPr="007B6319">
        <w:rPr>
          <w:rFonts w:ascii="Arial" w:eastAsia="新宋体" w:hAnsi="Arial" w:cs="微软雅黑"/>
          <w:sz w:val="24"/>
          <w:szCs w:val="24"/>
        </w:rPr>
        <w:t>点赞最高</w:t>
      </w:r>
      <w:proofErr w:type="gramEnd"/>
      <w:r w:rsidRPr="007B6319">
        <w:rPr>
          <w:rFonts w:ascii="Arial" w:eastAsia="新宋体" w:hAnsi="Arial" w:cs="微软雅黑" w:hint="eastAsia"/>
          <w:sz w:val="24"/>
          <w:szCs w:val="24"/>
        </w:rPr>
        <w:t>新闻排行</w:t>
      </w:r>
    </w:p>
    <w:p w:rsidR="001E5030" w:rsidRPr="007B631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7B6319">
        <w:rPr>
          <w:rFonts w:ascii="Arial" w:eastAsia="新宋体" w:hAnsi="Arial" w:cs="微软雅黑" w:hint="eastAsia"/>
          <w:sz w:val="24"/>
          <w:szCs w:val="24"/>
        </w:rPr>
        <w:t>快讯：实时快讯</w:t>
      </w:r>
    </w:p>
    <w:p w:rsidR="001E5030" w:rsidRPr="007B631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7B6319">
        <w:rPr>
          <w:rFonts w:ascii="Arial" w:eastAsia="新宋体" w:hAnsi="Arial" w:cs="微软雅黑" w:hint="eastAsia"/>
          <w:sz w:val="24"/>
          <w:szCs w:val="24"/>
        </w:rPr>
        <w:t>深度：专题策划</w:t>
      </w:r>
    </w:p>
    <w:p w:rsidR="001E5030" w:rsidRPr="008E64C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8E64C9">
        <w:rPr>
          <w:rFonts w:ascii="Arial" w:eastAsia="新宋体" w:hAnsi="Arial" w:cs="微软雅黑" w:hint="eastAsia"/>
          <w:sz w:val="24"/>
          <w:szCs w:val="24"/>
        </w:rPr>
        <w:t>内容页</w:t>
      </w:r>
      <w:r w:rsidRPr="008E64C9">
        <w:rPr>
          <w:rFonts w:ascii="Arial" w:eastAsia="新宋体" w:hAnsi="Arial" w:cs="微软雅黑"/>
          <w:sz w:val="24"/>
          <w:szCs w:val="24"/>
        </w:rPr>
        <w:t>：标题、正文内容，评论、相关新闻；</w:t>
      </w:r>
    </w:p>
    <w:p w:rsidR="001E5030" w:rsidRPr="008E64C9" w:rsidRDefault="001E5030" w:rsidP="000A2C73">
      <w:pPr>
        <w:pStyle w:val="a4"/>
        <w:numPr>
          <w:ilvl w:val="0"/>
          <w:numId w:val="17"/>
        </w:numPr>
        <w:tabs>
          <w:tab w:val="left" w:pos="993"/>
        </w:tabs>
        <w:spacing w:line="360" w:lineRule="auto"/>
        <w:ind w:firstLineChars="0" w:firstLine="289"/>
        <w:rPr>
          <w:rFonts w:ascii="Arial" w:eastAsia="新宋体" w:hAnsi="Arial" w:cs="微软雅黑"/>
          <w:sz w:val="24"/>
          <w:szCs w:val="24"/>
        </w:rPr>
      </w:pPr>
      <w:r w:rsidRPr="008E64C9">
        <w:rPr>
          <w:rFonts w:ascii="Arial" w:eastAsia="新宋体" w:hAnsi="Arial" w:cs="微软雅黑"/>
          <w:sz w:val="24"/>
          <w:szCs w:val="24"/>
        </w:rPr>
        <w:t>添加评论、收藏、分享按钮</w:t>
      </w:r>
    </w:p>
    <w:p w:rsidR="001E5030" w:rsidRPr="004359EF" w:rsidRDefault="001E5030" w:rsidP="000A2C73">
      <w:pPr>
        <w:pStyle w:val="a4"/>
        <w:numPr>
          <w:ilvl w:val="1"/>
          <w:numId w:val="19"/>
        </w:numPr>
        <w:spacing w:line="360" w:lineRule="auto"/>
        <w:ind w:firstLineChars="0"/>
        <w:rPr>
          <w:rFonts w:ascii="Arial" w:eastAsia="新宋体"/>
          <w:sz w:val="24"/>
          <w:szCs w:val="24"/>
        </w:rPr>
      </w:pPr>
      <w:r w:rsidRPr="004359EF">
        <w:rPr>
          <w:rFonts w:ascii="Arial" w:eastAsia="新宋体"/>
          <w:sz w:val="24"/>
          <w:szCs w:val="24"/>
        </w:rPr>
        <w:t>收藏、评论、点赞、取消点赞、对评论进行回复和点赞</w:t>
      </w:r>
    </w:p>
    <w:p w:rsidR="001E5030" w:rsidRPr="004359EF" w:rsidRDefault="001E5030" w:rsidP="000A2C73">
      <w:pPr>
        <w:pStyle w:val="a4"/>
        <w:numPr>
          <w:ilvl w:val="1"/>
          <w:numId w:val="19"/>
        </w:numPr>
        <w:spacing w:line="360" w:lineRule="auto"/>
        <w:ind w:firstLineChars="0"/>
        <w:rPr>
          <w:rFonts w:ascii="Arial" w:eastAsia="新宋体"/>
          <w:sz w:val="24"/>
          <w:szCs w:val="24"/>
        </w:rPr>
      </w:pPr>
      <w:r w:rsidRPr="004359EF">
        <w:rPr>
          <w:rFonts w:ascii="Arial" w:eastAsia="新宋体"/>
          <w:sz w:val="24"/>
          <w:szCs w:val="24"/>
        </w:rPr>
        <w:t>新闻可导出外链，可分享到微信、朋友圈、</w:t>
      </w:r>
      <w:proofErr w:type="gramStart"/>
      <w:r w:rsidRPr="004359EF">
        <w:rPr>
          <w:rFonts w:ascii="Arial" w:eastAsia="新宋体"/>
          <w:sz w:val="24"/>
          <w:szCs w:val="24"/>
        </w:rPr>
        <w:t>新浪微博</w:t>
      </w:r>
      <w:proofErr w:type="gramEnd"/>
      <w:r w:rsidRPr="004359EF">
        <w:rPr>
          <w:rFonts w:ascii="Arial" w:eastAsia="新宋体"/>
          <w:sz w:val="24"/>
          <w:szCs w:val="24"/>
        </w:rPr>
        <w:t>、</w:t>
      </w:r>
      <w:proofErr w:type="gramStart"/>
      <w:r w:rsidRPr="004359EF">
        <w:rPr>
          <w:rFonts w:ascii="Arial" w:eastAsia="新宋体"/>
          <w:sz w:val="24"/>
          <w:szCs w:val="24"/>
        </w:rPr>
        <w:t>腾讯微博</w:t>
      </w:r>
      <w:proofErr w:type="gramEnd"/>
      <w:r w:rsidRPr="004359EF">
        <w:rPr>
          <w:rFonts w:ascii="Arial" w:eastAsia="新宋体"/>
          <w:sz w:val="24"/>
          <w:szCs w:val="24"/>
        </w:rPr>
        <w:t>等主流社交互动平台（一键分享由后台设置，预留接口）</w:t>
      </w:r>
    </w:p>
    <w:p w:rsidR="001E5030" w:rsidRPr="004359EF" w:rsidRDefault="001E5030" w:rsidP="000A2C73">
      <w:pPr>
        <w:pStyle w:val="a4"/>
        <w:numPr>
          <w:ilvl w:val="1"/>
          <w:numId w:val="19"/>
        </w:numPr>
        <w:spacing w:line="360" w:lineRule="auto"/>
        <w:ind w:firstLineChars="0"/>
        <w:rPr>
          <w:rFonts w:ascii="Arial" w:eastAsia="新宋体"/>
          <w:sz w:val="24"/>
          <w:szCs w:val="24"/>
        </w:rPr>
      </w:pPr>
      <w:r w:rsidRPr="004359EF">
        <w:rPr>
          <w:rFonts w:ascii="Arial" w:eastAsia="新宋体" w:hint="eastAsia"/>
          <w:sz w:val="24"/>
          <w:szCs w:val="24"/>
        </w:rPr>
        <w:t>电子报（插入方正解密模块，可将电子报移动端化）</w:t>
      </w:r>
    </w:p>
    <w:p w:rsidR="001E5030" w:rsidRPr="008E64C9" w:rsidRDefault="001E5030" w:rsidP="001E5030">
      <w:pPr>
        <w:tabs>
          <w:tab w:val="left" w:pos="420"/>
        </w:tabs>
        <w:spacing w:line="360" w:lineRule="auto"/>
        <w:rPr>
          <w:rFonts w:ascii="Arial" w:eastAsia="新宋体" w:hAnsi="Arial" w:cs="微软雅黑"/>
          <w:b/>
          <w:sz w:val="24"/>
          <w:szCs w:val="24"/>
        </w:rPr>
      </w:pPr>
    </w:p>
    <w:p w:rsidR="001E5030" w:rsidRPr="00620A08" w:rsidRDefault="001E5030" w:rsidP="000A2C73">
      <w:pPr>
        <w:pStyle w:val="a4"/>
        <w:numPr>
          <w:ilvl w:val="0"/>
          <w:numId w:val="20"/>
        </w:numPr>
        <w:spacing w:line="360" w:lineRule="auto"/>
        <w:ind w:firstLineChars="0"/>
        <w:rPr>
          <w:rFonts w:ascii="Arial" w:eastAsia="新宋体" w:hAnsi="Arial"/>
          <w:sz w:val="24"/>
          <w:szCs w:val="24"/>
        </w:rPr>
      </w:pPr>
      <w:r w:rsidRPr="00620A08">
        <w:rPr>
          <w:rFonts w:ascii="Arial" w:eastAsia="新宋体" w:hAnsi="Arial" w:hint="eastAsia"/>
          <w:sz w:val="24"/>
          <w:szCs w:val="24"/>
        </w:rPr>
        <w:t>行情数据</w:t>
      </w:r>
    </w:p>
    <w:p w:rsidR="001E5030" w:rsidRPr="00620A08" w:rsidRDefault="001E5030" w:rsidP="000A2C73">
      <w:pPr>
        <w:pStyle w:val="a4"/>
        <w:numPr>
          <w:ilvl w:val="1"/>
          <w:numId w:val="21"/>
        </w:numPr>
        <w:spacing w:line="360" w:lineRule="auto"/>
        <w:ind w:firstLineChars="0"/>
        <w:rPr>
          <w:rFonts w:ascii="Arial" w:eastAsia="新宋体"/>
          <w:sz w:val="24"/>
          <w:szCs w:val="24"/>
        </w:rPr>
      </w:pPr>
      <w:r w:rsidRPr="00620A08">
        <w:rPr>
          <w:rFonts w:ascii="Arial" w:eastAsia="新宋体"/>
          <w:sz w:val="24"/>
          <w:szCs w:val="24"/>
        </w:rPr>
        <w:t>有沪深、港股、美股、期货、基金、外汇等行情数据</w:t>
      </w:r>
    </w:p>
    <w:p w:rsidR="001E5030" w:rsidRPr="00620A08" w:rsidRDefault="001E5030" w:rsidP="000A2C73">
      <w:pPr>
        <w:pStyle w:val="a4"/>
        <w:numPr>
          <w:ilvl w:val="1"/>
          <w:numId w:val="21"/>
        </w:numPr>
        <w:spacing w:line="360" w:lineRule="auto"/>
        <w:ind w:firstLineChars="0"/>
        <w:rPr>
          <w:rFonts w:ascii="Arial" w:eastAsia="新宋体"/>
          <w:sz w:val="24"/>
          <w:szCs w:val="24"/>
        </w:rPr>
      </w:pPr>
      <w:r w:rsidRPr="00620A08">
        <w:rPr>
          <w:rFonts w:ascii="Arial" w:eastAsia="新宋体" w:hint="eastAsia"/>
          <w:sz w:val="24"/>
          <w:szCs w:val="24"/>
        </w:rPr>
        <w:t>个股根据媒体热度进行排行，点击详情包括个股信息、</w:t>
      </w:r>
      <w:r w:rsidRPr="00620A08">
        <w:rPr>
          <w:rFonts w:ascii="Arial" w:eastAsia="新宋体"/>
          <w:sz w:val="24"/>
          <w:szCs w:val="24"/>
        </w:rPr>
        <w:t>k</w:t>
      </w:r>
      <w:r w:rsidRPr="00620A08">
        <w:rPr>
          <w:rFonts w:ascii="Arial" w:eastAsia="新宋体"/>
          <w:sz w:val="24"/>
          <w:szCs w:val="24"/>
        </w:rPr>
        <w:t>线图</w:t>
      </w:r>
      <w:r w:rsidRPr="00620A08">
        <w:rPr>
          <w:rFonts w:ascii="Arial" w:eastAsia="新宋体" w:hint="eastAsia"/>
          <w:sz w:val="24"/>
          <w:szCs w:val="24"/>
        </w:rPr>
        <w:t>、相关新闻、资金流向、</w:t>
      </w:r>
      <w:proofErr w:type="gramStart"/>
      <w:r w:rsidRPr="00620A08">
        <w:rPr>
          <w:rFonts w:ascii="Arial" w:eastAsia="新宋体" w:hint="eastAsia"/>
          <w:sz w:val="24"/>
          <w:szCs w:val="24"/>
        </w:rPr>
        <w:t>研</w:t>
      </w:r>
      <w:proofErr w:type="gramEnd"/>
      <w:r w:rsidRPr="00620A08">
        <w:rPr>
          <w:rFonts w:ascii="Arial" w:eastAsia="新宋体" w:hint="eastAsia"/>
          <w:sz w:val="24"/>
          <w:szCs w:val="24"/>
        </w:rPr>
        <w:t>报、公告、</w:t>
      </w:r>
      <w:r w:rsidRPr="00620A08">
        <w:rPr>
          <w:rFonts w:ascii="Arial" w:eastAsia="新宋体" w:hint="eastAsia"/>
          <w:sz w:val="24"/>
          <w:szCs w:val="24"/>
        </w:rPr>
        <w:t>F10</w:t>
      </w:r>
      <w:r w:rsidRPr="00620A08">
        <w:rPr>
          <w:rFonts w:ascii="Arial" w:eastAsia="新宋体" w:hint="eastAsia"/>
          <w:sz w:val="24"/>
          <w:szCs w:val="24"/>
        </w:rPr>
        <w:t>等</w:t>
      </w:r>
    </w:p>
    <w:p w:rsidR="001E5030" w:rsidRPr="00620A08" w:rsidRDefault="001E5030" w:rsidP="000A2C73">
      <w:pPr>
        <w:pStyle w:val="a4"/>
        <w:numPr>
          <w:ilvl w:val="1"/>
          <w:numId w:val="21"/>
        </w:numPr>
        <w:spacing w:line="360" w:lineRule="auto"/>
        <w:ind w:firstLineChars="0"/>
        <w:rPr>
          <w:rFonts w:ascii="Arial" w:eastAsia="新宋体"/>
          <w:sz w:val="24"/>
          <w:szCs w:val="24"/>
        </w:rPr>
      </w:pPr>
      <w:r w:rsidRPr="00620A08">
        <w:rPr>
          <w:rFonts w:ascii="Arial" w:eastAsia="新宋体"/>
          <w:sz w:val="24"/>
          <w:szCs w:val="24"/>
        </w:rPr>
        <w:t>可查找、添加、删除自选股</w:t>
      </w:r>
    </w:p>
    <w:p w:rsidR="001E5030" w:rsidRPr="008E64C9" w:rsidRDefault="001E5030" w:rsidP="001E5030">
      <w:pPr>
        <w:tabs>
          <w:tab w:val="left" w:pos="420"/>
        </w:tabs>
        <w:spacing w:line="360" w:lineRule="auto"/>
        <w:rPr>
          <w:rFonts w:ascii="Arial" w:eastAsia="新宋体" w:hAnsi="Arial" w:cs="微软雅黑"/>
          <w:b/>
          <w:sz w:val="24"/>
          <w:szCs w:val="24"/>
        </w:rPr>
      </w:pPr>
    </w:p>
    <w:p w:rsidR="001E5030" w:rsidRPr="00620A08" w:rsidRDefault="001E5030" w:rsidP="000A2C73">
      <w:pPr>
        <w:pStyle w:val="a4"/>
        <w:numPr>
          <w:ilvl w:val="0"/>
          <w:numId w:val="20"/>
        </w:numPr>
        <w:spacing w:line="360" w:lineRule="auto"/>
        <w:ind w:firstLineChars="0"/>
        <w:rPr>
          <w:rFonts w:ascii="Arial" w:eastAsia="新宋体" w:hAnsi="Arial"/>
          <w:sz w:val="24"/>
          <w:szCs w:val="24"/>
        </w:rPr>
      </w:pPr>
      <w:r w:rsidRPr="00620A08">
        <w:rPr>
          <w:rFonts w:ascii="Arial" w:eastAsia="新宋体" w:hAnsi="Arial"/>
          <w:sz w:val="24"/>
          <w:szCs w:val="24"/>
        </w:rPr>
        <w:t>广告系统</w:t>
      </w:r>
    </w:p>
    <w:p w:rsidR="001E5030" w:rsidRPr="00620A08" w:rsidRDefault="001E5030" w:rsidP="000A2C73">
      <w:pPr>
        <w:pStyle w:val="a4"/>
        <w:numPr>
          <w:ilvl w:val="1"/>
          <w:numId w:val="22"/>
        </w:numPr>
        <w:spacing w:line="360" w:lineRule="auto"/>
        <w:ind w:firstLineChars="0"/>
        <w:rPr>
          <w:rFonts w:ascii="Arial" w:eastAsia="新宋体"/>
          <w:sz w:val="24"/>
          <w:szCs w:val="24"/>
        </w:rPr>
      </w:pPr>
      <w:r w:rsidRPr="00620A08">
        <w:rPr>
          <w:rFonts w:ascii="Arial" w:eastAsia="新宋体"/>
          <w:sz w:val="24"/>
          <w:szCs w:val="24"/>
        </w:rPr>
        <w:t>启动页广告</w:t>
      </w:r>
    </w:p>
    <w:p w:rsidR="001E5030" w:rsidRPr="00620A08" w:rsidRDefault="001E5030" w:rsidP="000A2C73">
      <w:pPr>
        <w:pStyle w:val="a4"/>
        <w:numPr>
          <w:ilvl w:val="1"/>
          <w:numId w:val="22"/>
        </w:numPr>
        <w:spacing w:line="360" w:lineRule="auto"/>
        <w:ind w:firstLineChars="0"/>
        <w:rPr>
          <w:rFonts w:ascii="Arial" w:eastAsia="新宋体"/>
          <w:sz w:val="24"/>
          <w:szCs w:val="24"/>
        </w:rPr>
      </w:pPr>
      <w:r w:rsidRPr="00620A08">
        <w:rPr>
          <w:rFonts w:ascii="Arial" w:eastAsia="新宋体"/>
          <w:sz w:val="24"/>
          <w:szCs w:val="24"/>
        </w:rPr>
        <w:t>焦点图广告</w:t>
      </w:r>
    </w:p>
    <w:p w:rsidR="001E5030" w:rsidRPr="00620A08" w:rsidRDefault="001E5030" w:rsidP="000A2C73">
      <w:pPr>
        <w:pStyle w:val="a4"/>
        <w:numPr>
          <w:ilvl w:val="1"/>
          <w:numId w:val="22"/>
        </w:numPr>
        <w:spacing w:line="360" w:lineRule="auto"/>
        <w:ind w:firstLineChars="0"/>
        <w:rPr>
          <w:rFonts w:ascii="Arial" w:eastAsia="新宋体"/>
          <w:sz w:val="24"/>
          <w:szCs w:val="24"/>
        </w:rPr>
      </w:pPr>
      <w:r w:rsidRPr="00620A08">
        <w:rPr>
          <w:rFonts w:ascii="Arial" w:eastAsia="新宋体"/>
          <w:sz w:val="24"/>
          <w:szCs w:val="24"/>
        </w:rPr>
        <w:lastRenderedPageBreak/>
        <w:t>列表页广告</w:t>
      </w:r>
    </w:p>
    <w:p w:rsidR="001E5030" w:rsidRPr="00620A08" w:rsidRDefault="001E5030" w:rsidP="000A2C73">
      <w:pPr>
        <w:pStyle w:val="a4"/>
        <w:numPr>
          <w:ilvl w:val="1"/>
          <w:numId w:val="22"/>
        </w:numPr>
        <w:spacing w:line="360" w:lineRule="auto"/>
        <w:ind w:firstLineChars="0"/>
        <w:rPr>
          <w:rFonts w:ascii="Arial" w:eastAsia="新宋体"/>
          <w:sz w:val="24"/>
          <w:szCs w:val="24"/>
        </w:rPr>
      </w:pPr>
      <w:r w:rsidRPr="00620A08">
        <w:rPr>
          <w:rFonts w:ascii="Arial" w:eastAsia="新宋体"/>
          <w:sz w:val="24"/>
          <w:szCs w:val="24"/>
        </w:rPr>
        <w:t>详情页广告</w:t>
      </w:r>
    </w:p>
    <w:p w:rsidR="001E5030" w:rsidRPr="00620A08" w:rsidRDefault="001E5030" w:rsidP="000A2C73">
      <w:pPr>
        <w:pStyle w:val="a4"/>
        <w:numPr>
          <w:ilvl w:val="1"/>
          <w:numId w:val="22"/>
        </w:numPr>
        <w:spacing w:line="360" w:lineRule="auto"/>
        <w:ind w:firstLineChars="0"/>
        <w:rPr>
          <w:rFonts w:ascii="Arial" w:eastAsia="新宋体"/>
          <w:sz w:val="24"/>
          <w:szCs w:val="24"/>
        </w:rPr>
      </w:pPr>
      <w:r w:rsidRPr="00620A08">
        <w:rPr>
          <w:rFonts w:ascii="Arial" w:eastAsia="新宋体"/>
          <w:sz w:val="24"/>
          <w:szCs w:val="24"/>
        </w:rPr>
        <w:t>后台有广告位管理、广告管理，广告数据查看</w:t>
      </w:r>
    </w:p>
    <w:p w:rsidR="001E5030" w:rsidRPr="008E64C9" w:rsidRDefault="001E5030" w:rsidP="001E5030">
      <w:pPr>
        <w:tabs>
          <w:tab w:val="left" w:pos="420"/>
        </w:tabs>
        <w:spacing w:line="360" w:lineRule="auto"/>
        <w:rPr>
          <w:rFonts w:ascii="Arial" w:eastAsia="新宋体" w:hAnsi="Arial" w:cs="微软雅黑"/>
          <w:sz w:val="24"/>
          <w:szCs w:val="24"/>
        </w:rPr>
      </w:pPr>
    </w:p>
    <w:p w:rsidR="001E5030" w:rsidRPr="00620A08" w:rsidRDefault="001E5030" w:rsidP="000A2C73">
      <w:pPr>
        <w:pStyle w:val="a4"/>
        <w:numPr>
          <w:ilvl w:val="0"/>
          <w:numId w:val="20"/>
        </w:numPr>
        <w:spacing w:line="360" w:lineRule="auto"/>
        <w:ind w:firstLineChars="0"/>
        <w:rPr>
          <w:rFonts w:ascii="Arial" w:eastAsia="新宋体" w:hAnsi="Arial"/>
          <w:sz w:val="24"/>
          <w:szCs w:val="24"/>
        </w:rPr>
      </w:pPr>
      <w:r w:rsidRPr="00620A08">
        <w:rPr>
          <w:rFonts w:ascii="Arial" w:eastAsia="新宋体" w:hAnsi="Arial"/>
          <w:sz w:val="24"/>
          <w:szCs w:val="24"/>
        </w:rPr>
        <w:t>会员系统</w:t>
      </w:r>
    </w:p>
    <w:p w:rsidR="001E5030" w:rsidRPr="00620A08" w:rsidRDefault="001E5030" w:rsidP="000A2C73">
      <w:pPr>
        <w:pStyle w:val="a4"/>
        <w:numPr>
          <w:ilvl w:val="1"/>
          <w:numId w:val="23"/>
        </w:numPr>
        <w:spacing w:line="360" w:lineRule="auto"/>
        <w:ind w:firstLineChars="0"/>
        <w:rPr>
          <w:rFonts w:ascii="Arial" w:eastAsia="新宋体"/>
          <w:sz w:val="24"/>
          <w:szCs w:val="24"/>
        </w:rPr>
      </w:pPr>
      <w:r w:rsidRPr="00620A08">
        <w:rPr>
          <w:rFonts w:ascii="Arial" w:eastAsia="新宋体"/>
          <w:sz w:val="24"/>
          <w:szCs w:val="24"/>
        </w:rPr>
        <w:t>手机号注册、会员</w:t>
      </w:r>
      <w:proofErr w:type="gramStart"/>
      <w:r w:rsidRPr="00620A08">
        <w:rPr>
          <w:rFonts w:ascii="Arial" w:eastAsia="新宋体"/>
          <w:sz w:val="24"/>
          <w:szCs w:val="24"/>
        </w:rPr>
        <w:t>名注册</w:t>
      </w:r>
      <w:proofErr w:type="gramEnd"/>
      <w:r w:rsidRPr="00620A08">
        <w:rPr>
          <w:rFonts w:ascii="Arial" w:eastAsia="新宋体"/>
          <w:sz w:val="24"/>
          <w:szCs w:val="24"/>
        </w:rPr>
        <w:t>登录</w:t>
      </w:r>
    </w:p>
    <w:p w:rsidR="001E5030" w:rsidRPr="00620A08" w:rsidRDefault="001E5030" w:rsidP="000A2C73">
      <w:pPr>
        <w:pStyle w:val="a4"/>
        <w:numPr>
          <w:ilvl w:val="1"/>
          <w:numId w:val="23"/>
        </w:numPr>
        <w:spacing w:line="360" w:lineRule="auto"/>
        <w:ind w:firstLineChars="0"/>
        <w:rPr>
          <w:rFonts w:ascii="Arial" w:eastAsia="新宋体"/>
          <w:sz w:val="24"/>
          <w:szCs w:val="24"/>
        </w:rPr>
      </w:pPr>
      <w:r w:rsidRPr="00620A08">
        <w:rPr>
          <w:rFonts w:ascii="Arial" w:eastAsia="新宋体"/>
          <w:sz w:val="24"/>
          <w:szCs w:val="24"/>
        </w:rPr>
        <w:t>微信、</w:t>
      </w:r>
      <w:r w:rsidR="00CF0589">
        <w:rPr>
          <w:rFonts w:ascii="Arial" w:eastAsia="新宋体" w:hint="eastAsia"/>
          <w:sz w:val="24"/>
          <w:szCs w:val="24"/>
        </w:rPr>
        <w:t>QQ</w:t>
      </w:r>
      <w:r w:rsidRPr="00620A08">
        <w:rPr>
          <w:rFonts w:ascii="Arial" w:eastAsia="新宋体"/>
          <w:sz w:val="24"/>
          <w:szCs w:val="24"/>
        </w:rPr>
        <w:t>、</w:t>
      </w:r>
      <w:proofErr w:type="gramStart"/>
      <w:r w:rsidRPr="00620A08">
        <w:rPr>
          <w:rFonts w:ascii="Arial" w:eastAsia="新宋体"/>
          <w:sz w:val="24"/>
          <w:szCs w:val="24"/>
        </w:rPr>
        <w:t>微博等第</w:t>
      </w:r>
      <w:proofErr w:type="gramEnd"/>
      <w:r w:rsidRPr="00620A08">
        <w:rPr>
          <w:rFonts w:ascii="Arial" w:eastAsia="新宋体"/>
          <w:sz w:val="24"/>
          <w:szCs w:val="24"/>
        </w:rPr>
        <w:t>三方账号一键登录</w:t>
      </w:r>
    </w:p>
    <w:p w:rsidR="001E5030" w:rsidRPr="00620A08" w:rsidRDefault="001E5030" w:rsidP="000A2C73">
      <w:pPr>
        <w:pStyle w:val="a4"/>
        <w:numPr>
          <w:ilvl w:val="1"/>
          <w:numId w:val="23"/>
        </w:numPr>
        <w:spacing w:line="360" w:lineRule="auto"/>
        <w:ind w:firstLineChars="0"/>
        <w:rPr>
          <w:rFonts w:ascii="Arial" w:eastAsia="新宋体"/>
          <w:sz w:val="24"/>
          <w:szCs w:val="24"/>
        </w:rPr>
      </w:pPr>
      <w:r w:rsidRPr="00620A08">
        <w:rPr>
          <w:rFonts w:ascii="Arial" w:eastAsia="新宋体"/>
          <w:sz w:val="24"/>
          <w:szCs w:val="24"/>
        </w:rPr>
        <w:t>可评论、接收消息</w:t>
      </w:r>
    </w:p>
    <w:p w:rsidR="001E5030" w:rsidRPr="00620A08" w:rsidRDefault="001E5030" w:rsidP="000A2C73">
      <w:pPr>
        <w:pStyle w:val="a4"/>
        <w:numPr>
          <w:ilvl w:val="1"/>
          <w:numId w:val="23"/>
        </w:numPr>
        <w:spacing w:line="360" w:lineRule="auto"/>
        <w:ind w:firstLineChars="0"/>
        <w:rPr>
          <w:rFonts w:ascii="Arial" w:eastAsia="新宋体"/>
          <w:sz w:val="24"/>
          <w:szCs w:val="24"/>
        </w:rPr>
      </w:pPr>
      <w:r w:rsidRPr="00620A08">
        <w:rPr>
          <w:rFonts w:ascii="Arial" w:eastAsia="新宋体"/>
          <w:sz w:val="24"/>
          <w:szCs w:val="24"/>
        </w:rPr>
        <w:t>可添加、删除自选股</w:t>
      </w:r>
    </w:p>
    <w:p w:rsidR="001E5030" w:rsidRPr="008E64C9" w:rsidRDefault="001E5030" w:rsidP="001E5030">
      <w:pPr>
        <w:tabs>
          <w:tab w:val="left" w:pos="420"/>
        </w:tabs>
        <w:spacing w:line="360" w:lineRule="auto"/>
        <w:jc w:val="center"/>
        <w:rPr>
          <w:rFonts w:ascii="Arial" w:eastAsia="新宋体" w:hAnsi="Arial" w:cs="微软雅黑"/>
          <w:sz w:val="24"/>
          <w:szCs w:val="24"/>
        </w:rPr>
      </w:pPr>
    </w:p>
    <w:p w:rsidR="001E5030" w:rsidRPr="00620A08" w:rsidRDefault="001E5030" w:rsidP="000A2C73">
      <w:pPr>
        <w:pStyle w:val="a4"/>
        <w:numPr>
          <w:ilvl w:val="0"/>
          <w:numId w:val="20"/>
        </w:numPr>
        <w:spacing w:line="360" w:lineRule="auto"/>
        <w:ind w:firstLineChars="0"/>
        <w:rPr>
          <w:rFonts w:ascii="Arial" w:eastAsia="新宋体" w:hAnsi="Arial"/>
          <w:sz w:val="24"/>
          <w:szCs w:val="24"/>
        </w:rPr>
      </w:pPr>
      <w:r w:rsidRPr="00620A08">
        <w:rPr>
          <w:rFonts w:ascii="Arial" w:eastAsia="新宋体" w:hAnsi="Arial" w:hint="eastAsia"/>
          <w:sz w:val="24"/>
          <w:szCs w:val="24"/>
        </w:rPr>
        <w:t>App</w:t>
      </w:r>
      <w:r w:rsidRPr="00620A08">
        <w:rPr>
          <w:rFonts w:ascii="Arial" w:eastAsia="新宋体" w:hAnsi="Arial" w:hint="eastAsia"/>
          <w:sz w:val="24"/>
          <w:szCs w:val="24"/>
        </w:rPr>
        <w:t>后台</w:t>
      </w:r>
    </w:p>
    <w:p w:rsidR="001E5030" w:rsidRPr="00620A08" w:rsidRDefault="001E5030"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Pr="00620A08">
        <w:rPr>
          <w:rFonts w:ascii="Arial" w:eastAsia="新宋体" w:hint="eastAsia"/>
          <w:sz w:val="24"/>
          <w:szCs w:val="24"/>
        </w:rPr>
        <w:t>后台</w:t>
      </w:r>
      <w:proofErr w:type="gramStart"/>
      <w:r w:rsidRPr="00620A08">
        <w:rPr>
          <w:rFonts w:ascii="Arial" w:eastAsia="新宋体"/>
          <w:sz w:val="24"/>
          <w:szCs w:val="24"/>
        </w:rPr>
        <w:t>与本网</w:t>
      </w:r>
      <w:proofErr w:type="gramEnd"/>
      <w:r w:rsidRPr="00620A08">
        <w:rPr>
          <w:rFonts w:ascii="Arial" w:eastAsia="新宋体"/>
          <w:sz w:val="24"/>
          <w:szCs w:val="24"/>
        </w:rPr>
        <w:t>CMS</w:t>
      </w:r>
      <w:r w:rsidRPr="00620A08">
        <w:rPr>
          <w:rFonts w:ascii="Arial" w:eastAsia="新宋体"/>
          <w:sz w:val="24"/>
          <w:szCs w:val="24"/>
        </w:rPr>
        <w:t>管理后台无缝对接</w:t>
      </w:r>
      <w:r w:rsidR="00CF0589">
        <w:rPr>
          <w:rFonts w:ascii="Arial" w:eastAsia="新宋体" w:hint="eastAsia"/>
          <w:sz w:val="24"/>
          <w:szCs w:val="24"/>
        </w:rPr>
        <w:t>。</w:t>
      </w:r>
    </w:p>
    <w:p w:rsidR="001E5030" w:rsidRPr="00620A08" w:rsidRDefault="001E5030"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Pr="00620A08">
        <w:rPr>
          <w:rFonts w:ascii="Arial" w:eastAsia="新宋体" w:hint="eastAsia"/>
          <w:sz w:val="24"/>
          <w:szCs w:val="24"/>
        </w:rPr>
        <w:t>后台可对新闻进行再编辑，也可添加新闻</w:t>
      </w:r>
      <w:r w:rsidR="00CF0589">
        <w:rPr>
          <w:rFonts w:ascii="Arial" w:eastAsia="新宋体" w:hint="eastAsia"/>
          <w:sz w:val="24"/>
          <w:szCs w:val="24"/>
        </w:rPr>
        <w:t>。</w:t>
      </w:r>
    </w:p>
    <w:p w:rsidR="001E5030" w:rsidRPr="00620A08" w:rsidRDefault="005F3968" w:rsidP="000A2C73">
      <w:pPr>
        <w:pStyle w:val="a4"/>
        <w:numPr>
          <w:ilvl w:val="1"/>
          <w:numId w:val="24"/>
        </w:numPr>
        <w:spacing w:line="360" w:lineRule="auto"/>
        <w:ind w:firstLineChars="0"/>
        <w:rPr>
          <w:rFonts w:ascii="Arial" w:eastAsia="新宋体"/>
          <w:sz w:val="24"/>
          <w:szCs w:val="24"/>
        </w:rPr>
      </w:pPr>
      <w:r>
        <w:rPr>
          <w:rFonts w:ascii="Arial" w:eastAsia="新宋体" w:hint="eastAsia"/>
          <w:sz w:val="24"/>
          <w:szCs w:val="24"/>
        </w:rPr>
        <w:t>App</w:t>
      </w:r>
      <w:r w:rsidR="001E5030" w:rsidRPr="00620A08">
        <w:rPr>
          <w:rFonts w:ascii="Arial" w:eastAsia="新宋体" w:hint="eastAsia"/>
          <w:sz w:val="24"/>
          <w:szCs w:val="24"/>
        </w:rPr>
        <w:t>后台新闻可推送至微信、</w:t>
      </w:r>
      <w:proofErr w:type="gramStart"/>
      <w:r w:rsidR="001E5030" w:rsidRPr="00620A08">
        <w:rPr>
          <w:rFonts w:ascii="Arial" w:eastAsia="新宋体" w:hint="eastAsia"/>
          <w:sz w:val="24"/>
          <w:szCs w:val="24"/>
        </w:rPr>
        <w:t>微博等</w:t>
      </w:r>
      <w:proofErr w:type="gramEnd"/>
      <w:r w:rsidR="001E5030" w:rsidRPr="00620A08">
        <w:rPr>
          <w:rFonts w:ascii="Arial" w:eastAsia="新宋体" w:hint="eastAsia"/>
          <w:sz w:val="24"/>
          <w:szCs w:val="24"/>
        </w:rPr>
        <w:t>其他资讯平台</w:t>
      </w:r>
      <w:r w:rsidR="00CF0589">
        <w:rPr>
          <w:rFonts w:ascii="Arial" w:eastAsia="新宋体" w:hint="eastAsia"/>
          <w:sz w:val="24"/>
          <w:szCs w:val="24"/>
        </w:rPr>
        <w:t>。</w:t>
      </w:r>
    </w:p>
    <w:p w:rsidR="001E5030" w:rsidRPr="00620A08" w:rsidRDefault="001E5030"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Pr="00620A08">
        <w:rPr>
          <w:rFonts w:ascii="Arial" w:eastAsia="新宋体" w:hint="eastAsia"/>
          <w:sz w:val="24"/>
          <w:szCs w:val="24"/>
        </w:rPr>
        <w:t>后台新闻可进行数据统计，并可导出数据</w:t>
      </w:r>
      <w:r w:rsidR="00CF0589">
        <w:rPr>
          <w:rFonts w:ascii="Arial" w:eastAsia="新宋体" w:hint="eastAsia"/>
          <w:sz w:val="24"/>
          <w:szCs w:val="24"/>
        </w:rPr>
        <w:t>。</w:t>
      </w:r>
    </w:p>
    <w:p w:rsidR="001E5030" w:rsidRPr="00620A08" w:rsidRDefault="001E5030"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Pr="00620A08">
        <w:rPr>
          <w:rFonts w:ascii="Arial" w:eastAsia="新宋体" w:hint="eastAsia"/>
          <w:sz w:val="24"/>
          <w:szCs w:val="24"/>
        </w:rPr>
        <w:t>后台用户管理要和证券</w:t>
      </w:r>
      <w:proofErr w:type="gramStart"/>
      <w:r w:rsidRPr="00620A08">
        <w:rPr>
          <w:rFonts w:ascii="Arial" w:eastAsia="新宋体" w:hint="eastAsia"/>
          <w:sz w:val="24"/>
          <w:szCs w:val="24"/>
        </w:rPr>
        <w:t>日报网现有</w:t>
      </w:r>
      <w:proofErr w:type="gramEnd"/>
      <w:r w:rsidRPr="00620A08">
        <w:rPr>
          <w:rFonts w:ascii="Arial" w:eastAsia="新宋体" w:hint="eastAsia"/>
          <w:sz w:val="24"/>
          <w:szCs w:val="24"/>
        </w:rPr>
        <w:t>通行证打通</w:t>
      </w:r>
      <w:r w:rsidR="00CF0589">
        <w:rPr>
          <w:rFonts w:ascii="Arial" w:eastAsia="新宋体" w:hint="eastAsia"/>
          <w:sz w:val="24"/>
          <w:szCs w:val="24"/>
        </w:rPr>
        <w:t>。</w:t>
      </w:r>
    </w:p>
    <w:p w:rsidR="001E5030" w:rsidRPr="00620A08" w:rsidRDefault="007C0F86"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001E5030" w:rsidRPr="00620A08">
        <w:rPr>
          <w:rFonts w:ascii="Arial" w:eastAsia="新宋体" w:hint="eastAsia"/>
          <w:sz w:val="24"/>
          <w:szCs w:val="24"/>
        </w:rPr>
        <w:t>后台自动检测新闻标题的关键词。</w:t>
      </w:r>
    </w:p>
    <w:p w:rsidR="001E5030" w:rsidRPr="00620A08" w:rsidRDefault="007C0F86"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001E5030" w:rsidRPr="00620A08">
        <w:rPr>
          <w:rFonts w:ascii="Arial" w:eastAsia="新宋体" w:hint="eastAsia"/>
          <w:sz w:val="24"/>
          <w:szCs w:val="24"/>
        </w:rPr>
        <w:t>后台依据</w:t>
      </w:r>
      <w:r w:rsidR="001E5030" w:rsidRPr="00620A08">
        <w:rPr>
          <w:rFonts w:ascii="Arial" w:eastAsia="新宋体" w:hint="eastAsia"/>
          <w:sz w:val="24"/>
          <w:szCs w:val="24"/>
        </w:rPr>
        <w:t>IMSI</w:t>
      </w:r>
      <w:r w:rsidR="001E5030" w:rsidRPr="00620A08">
        <w:rPr>
          <w:rFonts w:ascii="Arial" w:eastAsia="新宋体" w:hint="eastAsia"/>
          <w:sz w:val="24"/>
          <w:szCs w:val="24"/>
        </w:rPr>
        <w:t>保存用户的阅读习惯</w:t>
      </w:r>
      <w:r w:rsidR="00CF0589">
        <w:rPr>
          <w:rFonts w:ascii="Arial" w:eastAsia="新宋体" w:hint="eastAsia"/>
          <w:sz w:val="24"/>
          <w:szCs w:val="24"/>
        </w:rPr>
        <w:t>。</w:t>
      </w:r>
    </w:p>
    <w:p w:rsidR="001E5030" w:rsidRPr="00620A08" w:rsidRDefault="007C0F86" w:rsidP="000A2C73">
      <w:pPr>
        <w:pStyle w:val="a4"/>
        <w:numPr>
          <w:ilvl w:val="1"/>
          <w:numId w:val="24"/>
        </w:numPr>
        <w:spacing w:line="360" w:lineRule="auto"/>
        <w:ind w:firstLineChars="0"/>
        <w:rPr>
          <w:rFonts w:ascii="Arial" w:eastAsia="新宋体"/>
          <w:sz w:val="24"/>
          <w:szCs w:val="24"/>
        </w:rPr>
      </w:pPr>
      <w:r w:rsidRPr="00620A08">
        <w:rPr>
          <w:rFonts w:ascii="Arial" w:eastAsia="新宋体" w:hint="eastAsia"/>
          <w:sz w:val="24"/>
          <w:szCs w:val="24"/>
        </w:rPr>
        <w:t>App</w:t>
      </w:r>
      <w:r w:rsidR="001E5030" w:rsidRPr="00620A08">
        <w:rPr>
          <w:rFonts w:ascii="Arial" w:eastAsia="新宋体" w:hint="eastAsia"/>
          <w:sz w:val="24"/>
          <w:szCs w:val="24"/>
        </w:rPr>
        <w:t>用户可以和多个</w:t>
      </w:r>
      <w:r w:rsidR="001E5030" w:rsidRPr="00620A08">
        <w:rPr>
          <w:rFonts w:ascii="Arial" w:eastAsia="新宋体" w:hint="eastAsia"/>
          <w:sz w:val="24"/>
          <w:szCs w:val="24"/>
        </w:rPr>
        <w:t>IMSI</w:t>
      </w:r>
      <w:r w:rsidR="001E5030" w:rsidRPr="00620A08">
        <w:rPr>
          <w:rFonts w:ascii="Arial" w:eastAsia="新宋体" w:hint="eastAsia"/>
          <w:sz w:val="24"/>
          <w:szCs w:val="24"/>
        </w:rPr>
        <w:t>绑定</w:t>
      </w:r>
      <w:r w:rsidR="00CF0589">
        <w:rPr>
          <w:rFonts w:ascii="Arial" w:eastAsia="新宋体" w:hint="eastAsia"/>
          <w:sz w:val="24"/>
          <w:szCs w:val="24"/>
        </w:rPr>
        <w:t>。</w:t>
      </w:r>
    </w:p>
    <w:p w:rsidR="001E5030" w:rsidRPr="008E64C9" w:rsidRDefault="001E5030" w:rsidP="000A2C73">
      <w:pPr>
        <w:pStyle w:val="a4"/>
        <w:numPr>
          <w:ilvl w:val="0"/>
          <w:numId w:val="2"/>
        </w:numPr>
        <w:tabs>
          <w:tab w:val="left" w:pos="851"/>
        </w:tabs>
        <w:spacing w:line="360" w:lineRule="auto"/>
        <w:ind w:firstLineChars="0" w:firstLine="6"/>
        <w:rPr>
          <w:rFonts w:ascii="Arial" w:eastAsia="新宋体" w:hAnsi="Arial" w:cs="微软雅黑"/>
          <w:sz w:val="24"/>
          <w:szCs w:val="24"/>
        </w:rPr>
      </w:pPr>
      <w:r w:rsidRPr="008E64C9">
        <w:rPr>
          <w:rFonts w:ascii="Arial" w:eastAsia="新宋体" w:hAnsi="Arial" w:cs="微软雅黑"/>
          <w:sz w:val="24"/>
          <w:szCs w:val="24"/>
        </w:rPr>
        <w:t>后台：可添加原标题、显示标题、摘要、正文、图片、音频、视频、表格</w:t>
      </w:r>
    </w:p>
    <w:p w:rsidR="001E5030" w:rsidRPr="008E64C9" w:rsidRDefault="001E5030" w:rsidP="007C0F86">
      <w:pPr>
        <w:tabs>
          <w:tab w:val="left" w:pos="851"/>
        </w:tabs>
        <w:spacing w:line="360" w:lineRule="auto"/>
        <w:ind w:left="420" w:firstLine="6"/>
        <w:rPr>
          <w:rFonts w:ascii="Arial" w:eastAsia="新宋体" w:hAnsi="Arial" w:cs="微软雅黑"/>
          <w:sz w:val="24"/>
          <w:szCs w:val="24"/>
        </w:rPr>
      </w:pPr>
      <w:r w:rsidRPr="008E64C9">
        <w:rPr>
          <w:rFonts w:ascii="Arial" w:eastAsia="新宋体" w:hAnsi="Arial" w:cs="微软雅黑"/>
          <w:sz w:val="24"/>
          <w:szCs w:val="24"/>
        </w:rPr>
        <w:t>（编辑器中优化图片、表格、音频、视频的添加及显示方式，如尺寸自动适配</w:t>
      </w:r>
      <w:r w:rsidRPr="008E64C9">
        <w:rPr>
          <w:rFonts w:ascii="Arial" w:eastAsia="新宋体" w:hAnsi="Arial" w:cs="微软雅黑" w:hint="eastAsia"/>
          <w:sz w:val="24"/>
          <w:szCs w:val="24"/>
        </w:rPr>
        <w:t>、可进行图片裁剪</w:t>
      </w:r>
      <w:r w:rsidRPr="008E64C9">
        <w:rPr>
          <w:rFonts w:ascii="Arial" w:eastAsia="新宋体" w:hAnsi="Arial" w:cs="微软雅黑"/>
          <w:sz w:val="24"/>
          <w:szCs w:val="24"/>
        </w:rPr>
        <w:t>等）</w:t>
      </w:r>
      <w:r w:rsidR="00CF0589">
        <w:rPr>
          <w:rFonts w:ascii="Arial" w:eastAsia="新宋体" w:hAnsi="Arial" w:cs="微软雅黑" w:hint="eastAsia"/>
          <w:sz w:val="24"/>
          <w:szCs w:val="24"/>
        </w:rPr>
        <w:t>。</w:t>
      </w:r>
    </w:p>
    <w:p w:rsidR="001E5030" w:rsidRPr="008E64C9" w:rsidRDefault="001E5030" w:rsidP="001E5030">
      <w:pPr>
        <w:tabs>
          <w:tab w:val="left" w:pos="420"/>
        </w:tabs>
        <w:spacing w:line="360" w:lineRule="auto"/>
        <w:rPr>
          <w:rFonts w:ascii="Arial" w:eastAsia="新宋体" w:hAnsi="Arial" w:cs="微软雅黑"/>
          <w:b/>
          <w:sz w:val="24"/>
          <w:szCs w:val="24"/>
        </w:rPr>
      </w:pPr>
    </w:p>
    <w:p w:rsidR="001E5030" w:rsidRPr="008E64C9" w:rsidRDefault="001E5030" w:rsidP="001E5030">
      <w:pPr>
        <w:tabs>
          <w:tab w:val="left" w:pos="420"/>
        </w:tabs>
        <w:spacing w:line="360" w:lineRule="auto"/>
        <w:rPr>
          <w:rFonts w:ascii="Arial" w:eastAsia="新宋体" w:hAnsi="Arial" w:cs="微软雅黑"/>
          <w:b/>
          <w:sz w:val="24"/>
          <w:szCs w:val="24"/>
        </w:rPr>
      </w:pPr>
      <w:r w:rsidRPr="008E64C9">
        <w:rPr>
          <w:rFonts w:ascii="Arial" w:eastAsia="新宋体" w:hAnsi="Arial" w:cs="微软雅黑" w:hint="eastAsia"/>
          <w:b/>
          <w:sz w:val="24"/>
          <w:szCs w:val="24"/>
        </w:rPr>
        <w:t>二期拟开发功能：</w:t>
      </w:r>
    </w:p>
    <w:p w:rsidR="001E5030" w:rsidRPr="007C0F86" w:rsidRDefault="001E5030" w:rsidP="000A2C73">
      <w:pPr>
        <w:pStyle w:val="a4"/>
        <w:numPr>
          <w:ilvl w:val="0"/>
          <w:numId w:val="20"/>
        </w:numPr>
        <w:spacing w:line="360" w:lineRule="auto"/>
        <w:ind w:firstLineChars="0"/>
        <w:rPr>
          <w:rFonts w:ascii="Arial" w:eastAsia="新宋体" w:hAnsi="Arial"/>
          <w:sz w:val="24"/>
          <w:szCs w:val="24"/>
        </w:rPr>
      </w:pPr>
      <w:r w:rsidRPr="007C0F86">
        <w:rPr>
          <w:rFonts w:ascii="Arial" w:eastAsia="新宋体" w:hAnsi="Arial" w:hint="eastAsia"/>
          <w:sz w:val="24"/>
          <w:szCs w:val="24"/>
        </w:rPr>
        <w:t>榜单</w:t>
      </w:r>
    </w:p>
    <w:p w:rsidR="001E5030" w:rsidRPr="008E64C9" w:rsidRDefault="001E5030" w:rsidP="007C0F86">
      <w:pPr>
        <w:tabs>
          <w:tab w:val="left" w:pos="420"/>
        </w:tabs>
        <w:spacing w:line="360" w:lineRule="auto"/>
        <w:ind w:leftChars="202" w:left="424"/>
        <w:rPr>
          <w:rFonts w:ascii="Arial" w:eastAsia="新宋体" w:hAnsi="Arial" w:cs="微软雅黑"/>
          <w:sz w:val="24"/>
          <w:szCs w:val="24"/>
        </w:rPr>
      </w:pPr>
      <w:r w:rsidRPr="008E64C9">
        <w:rPr>
          <w:rFonts w:ascii="Arial" w:eastAsia="新宋体" w:hAnsi="Arial" w:cs="微软雅黑" w:hint="eastAsia"/>
          <w:sz w:val="24"/>
          <w:szCs w:val="24"/>
        </w:rPr>
        <w:t>榜单：设计细分领域的榜单、以及分地区区域的榜单，如汽车榜单、基金榜单、券商榜单等。</w:t>
      </w:r>
    </w:p>
    <w:p w:rsidR="001E5030" w:rsidRPr="008E64C9" w:rsidRDefault="001E5030" w:rsidP="001E5030">
      <w:pPr>
        <w:tabs>
          <w:tab w:val="left" w:pos="420"/>
        </w:tabs>
        <w:spacing w:line="360" w:lineRule="auto"/>
        <w:rPr>
          <w:rFonts w:ascii="Arial" w:eastAsia="新宋体" w:hAnsi="Arial" w:cs="微软雅黑"/>
          <w:sz w:val="24"/>
          <w:szCs w:val="24"/>
        </w:rPr>
      </w:pPr>
    </w:p>
    <w:p w:rsidR="001E5030" w:rsidRPr="007C0F86" w:rsidRDefault="001E5030" w:rsidP="000A2C73">
      <w:pPr>
        <w:pStyle w:val="a4"/>
        <w:numPr>
          <w:ilvl w:val="0"/>
          <w:numId w:val="20"/>
        </w:numPr>
        <w:spacing w:line="360" w:lineRule="auto"/>
        <w:ind w:firstLineChars="0"/>
        <w:rPr>
          <w:rFonts w:ascii="Arial" w:eastAsia="新宋体" w:hAnsi="Arial"/>
          <w:sz w:val="24"/>
          <w:szCs w:val="24"/>
        </w:rPr>
      </w:pPr>
      <w:r w:rsidRPr="007C0F86">
        <w:rPr>
          <w:rFonts w:ascii="Arial" w:eastAsia="新宋体" w:hAnsi="Arial"/>
          <w:sz w:val="24"/>
          <w:szCs w:val="24"/>
        </w:rPr>
        <w:t>开户、交易</w:t>
      </w:r>
    </w:p>
    <w:p w:rsidR="001E5030" w:rsidRPr="007C0F86" w:rsidRDefault="001E5030" w:rsidP="000A2C73">
      <w:pPr>
        <w:pStyle w:val="a4"/>
        <w:numPr>
          <w:ilvl w:val="1"/>
          <w:numId w:val="25"/>
        </w:numPr>
        <w:spacing w:line="360" w:lineRule="auto"/>
        <w:ind w:firstLineChars="0"/>
        <w:rPr>
          <w:rFonts w:ascii="Arial" w:eastAsia="新宋体"/>
          <w:sz w:val="24"/>
          <w:szCs w:val="24"/>
        </w:rPr>
      </w:pPr>
      <w:r w:rsidRPr="007C0F86">
        <w:rPr>
          <w:rFonts w:ascii="Arial" w:eastAsia="新宋体"/>
          <w:sz w:val="24"/>
          <w:szCs w:val="24"/>
        </w:rPr>
        <w:t>可在主流券商开户</w:t>
      </w:r>
    </w:p>
    <w:p w:rsidR="001E5030" w:rsidRPr="007C0F86" w:rsidRDefault="001E5030" w:rsidP="000A2C73">
      <w:pPr>
        <w:pStyle w:val="a4"/>
        <w:numPr>
          <w:ilvl w:val="1"/>
          <w:numId w:val="25"/>
        </w:numPr>
        <w:spacing w:line="360" w:lineRule="auto"/>
        <w:ind w:firstLineChars="0"/>
        <w:rPr>
          <w:rFonts w:ascii="Arial" w:eastAsia="新宋体"/>
          <w:sz w:val="24"/>
          <w:szCs w:val="24"/>
        </w:rPr>
      </w:pPr>
      <w:r w:rsidRPr="007C0F86">
        <w:rPr>
          <w:rFonts w:ascii="Arial" w:eastAsia="新宋体"/>
          <w:sz w:val="24"/>
          <w:szCs w:val="24"/>
        </w:rPr>
        <w:lastRenderedPageBreak/>
        <w:t>可交易</w:t>
      </w:r>
    </w:p>
    <w:p w:rsidR="001E5030" w:rsidRPr="008E64C9" w:rsidRDefault="001E5030" w:rsidP="001E5030">
      <w:pPr>
        <w:tabs>
          <w:tab w:val="left" w:pos="420"/>
        </w:tabs>
        <w:spacing w:line="360" w:lineRule="auto"/>
        <w:rPr>
          <w:rFonts w:ascii="Arial" w:eastAsia="新宋体" w:hAnsi="Arial" w:cs="微软雅黑"/>
          <w:sz w:val="24"/>
          <w:szCs w:val="24"/>
        </w:rPr>
      </w:pPr>
    </w:p>
    <w:p w:rsidR="001E5030" w:rsidRPr="007C0F86" w:rsidRDefault="001E5030" w:rsidP="000A2C73">
      <w:pPr>
        <w:pStyle w:val="a4"/>
        <w:numPr>
          <w:ilvl w:val="0"/>
          <w:numId w:val="20"/>
        </w:numPr>
        <w:spacing w:line="360" w:lineRule="auto"/>
        <w:ind w:firstLineChars="0"/>
        <w:rPr>
          <w:rFonts w:ascii="Arial" w:eastAsia="新宋体" w:hAnsi="Arial"/>
          <w:sz w:val="24"/>
          <w:szCs w:val="24"/>
        </w:rPr>
      </w:pPr>
      <w:r w:rsidRPr="007C0F86">
        <w:rPr>
          <w:rFonts w:ascii="Arial" w:eastAsia="新宋体" w:hAnsi="Arial" w:hint="eastAsia"/>
          <w:sz w:val="24"/>
          <w:szCs w:val="24"/>
        </w:rPr>
        <w:t>视频及</w:t>
      </w:r>
      <w:r w:rsidRPr="007C0F86">
        <w:rPr>
          <w:rFonts w:ascii="Arial" w:eastAsia="新宋体" w:hAnsi="Arial"/>
          <w:sz w:val="24"/>
          <w:szCs w:val="24"/>
        </w:rPr>
        <w:t>直播</w:t>
      </w:r>
    </w:p>
    <w:p w:rsidR="001E5030" w:rsidRPr="007C0F86" w:rsidRDefault="001E5030" w:rsidP="000A2C73">
      <w:pPr>
        <w:pStyle w:val="a4"/>
        <w:numPr>
          <w:ilvl w:val="1"/>
          <w:numId w:val="26"/>
        </w:numPr>
        <w:spacing w:line="360" w:lineRule="auto"/>
        <w:ind w:firstLineChars="0"/>
        <w:rPr>
          <w:rFonts w:ascii="Arial" w:eastAsia="新宋体"/>
          <w:sz w:val="24"/>
          <w:szCs w:val="24"/>
        </w:rPr>
      </w:pPr>
      <w:r w:rsidRPr="007C0F86">
        <w:rPr>
          <w:rFonts w:ascii="Arial" w:eastAsia="新宋体"/>
          <w:sz w:val="24"/>
          <w:szCs w:val="24"/>
        </w:rPr>
        <w:t>语音、视频功能</w:t>
      </w:r>
    </w:p>
    <w:p w:rsidR="001E5030" w:rsidRPr="007C0F86" w:rsidRDefault="001E5030" w:rsidP="000A2C73">
      <w:pPr>
        <w:pStyle w:val="a4"/>
        <w:numPr>
          <w:ilvl w:val="1"/>
          <w:numId w:val="26"/>
        </w:numPr>
        <w:spacing w:line="360" w:lineRule="auto"/>
        <w:ind w:firstLineChars="0"/>
        <w:rPr>
          <w:rFonts w:ascii="Arial" w:eastAsia="新宋体"/>
          <w:sz w:val="24"/>
          <w:szCs w:val="24"/>
        </w:rPr>
      </w:pPr>
      <w:r w:rsidRPr="007C0F86">
        <w:rPr>
          <w:rFonts w:ascii="Arial" w:eastAsia="新宋体" w:hint="eastAsia"/>
          <w:sz w:val="24"/>
          <w:szCs w:val="24"/>
        </w:rPr>
        <w:t>直播模块</w:t>
      </w:r>
    </w:p>
    <w:p w:rsidR="001E5030" w:rsidRPr="008E64C9" w:rsidRDefault="001E5030" w:rsidP="007C0F86">
      <w:pPr>
        <w:tabs>
          <w:tab w:val="left" w:pos="420"/>
        </w:tabs>
        <w:spacing w:line="360" w:lineRule="auto"/>
        <w:ind w:leftChars="202" w:left="424"/>
        <w:rPr>
          <w:rFonts w:ascii="Arial" w:eastAsia="新宋体" w:hAnsi="Arial" w:cs="微软雅黑"/>
          <w:sz w:val="24"/>
          <w:szCs w:val="24"/>
        </w:rPr>
      </w:pPr>
      <w:r w:rsidRPr="008E64C9">
        <w:rPr>
          <w:rFonts w:ascii="Arial" w:eastAsia="新宋体" w:hAnsi="Arial" w:cs="微软雅黑"/>
          <w:sz w:val="24"/>
          <w:szCs w:val="24"/>
        </w:rPr>
        <w:t>分为三大</w:t>
      </w:r>
      <w:r w:rsidRPr="008E64C9">
        <w:rPr>
          <w:rFonts w:ascii="Arial" w:eastAsia="新宋体" w:hAnsi="Arial" w:cs="微软雅黑" w:hint="eastAsia"/>
          <w:sz w:val="24"/>
          <w:szCs w:val="24"/>
        </w:rPr>
        <w:t>栏目</w:t>
      </w:r>
      <w:r w:rsidRPr="008E64C9">
        <w:rPr>
          <w:rFonts w:ascii="Arial" w:eastAsia="新宋体" w:hAnsi="Arial" w:cs="微软雅黑"/>
          <w:sz w:val="24"/>
          <w:szCs w:val="24"/>
        </w:rPr>
        <w:t>。</w:t>
      </w:r>
    </w:p>
    <w:p w:rsidR="001E5030" w:rsidRPr="008E64C9" w:rsidRDefault="001E5030" w:rsidP="000A2C73">
      <w:pPr>
        <w:pStyle w:val="a4"/>
        <w:numPr>
          <w:ilvl w:val="0"/>
          <w:numId w:val="18"/>
        </w:numPr>
        <w:tabs>
          <w:tab w:val="left" w:pos="420"/>
        </w:tabs>
        <w:spacing w:line="360" w:lineRule="auto"/>
        <w:ind w:leftChars="202" w:left="844" w:firstLineChars="0"/>
        <w:rPr>
          <w:rFonts w:ascii="Arial" w:eastAsia="新宋体" w:hAnsi="Arial" w:cs="微软雅黑"/>
          <w:sz w:val="24"/>
          <w:szCs w:val="24"/>
        </w:rPr>
      </w:pPr>
      <w:r w:rsidRPr="008E64C9">
        <w:rPr>
          <w:rFonts w:ascii="Arial" w:eastAsia="新宋体" w:hAnsi="Arial" w:cs="微软雅黑" w:hint="eastAsia"/>
          <w:b/>
          <w:sz w:val="24"/>
          <w:szCs w:val="24"/>
        </w:rPr>
        <w:t>大</w:t>
      </w:r>
      <w:r w:rsidRPr="008E64C9">
        <w:rPr>
          <w:rFonts w:ascii="Arial" w:eastAsia="新宋体" w:hAnsi="Arial" w:cs="微软雅黑"/>
          <w:b/>
          <w:sz w:val="24"/>
          <w:szCs w:val="24"/>
        </w:rPr>
        <w:t>V</w:t>
      </w:r>
      <w:r w:rsidRPr="008E64C9">
        <w:rPr>
          <w:rFonts w:ascii="Arial" w:eastAsia="新宋体" w:hAnsi="Arial" w:cs="微软雅黑"/>
          <w:b/>
          <w:sz w:val="24"/>
          <w:szCs w:val="24"/>
        </w:rPr>
        <w:t>秀：</w:t>
      </w:r>
      <w:r w:rsidRPr="008E64C9">
        <w:rPr>
          <w:rFonts w:ascii="Arial" w:eastAsia="新宋体" w:hAnsi="Arial" w:cs="微软雅黑" w:hint="eastAsia"/>
          <w:sz w:val="24"/>
          <w:szCs w:val="24"/>
        </w:rPr>
        <w:t>由</w:t>
      </w:r>
      <w:r w:rsidRPr="008E64C9">
        <w:rPr>
          <w:rFonts w:ascii="Arial" w:eastAsia="新宋体" w:hAnsi="Arial" w:cs="微软雅黑"/>
          <w:sz w:val="24"/>
          <w:szCs w:val="24"/>
        </w:rPr>
        <w:t>知名财经学者、机构投资者、</w:t>
      </w:r>
      <w:r w:rsidRPr="008E64C9">
        <w:rPr>
          <w:rFonts w:ascii="Arial" w:eastAsia="新宋体" w:hAnsi="Arial" w:cs="微软雅黑" w:hint="eastAsia"/>
          <w:sz w:val="24"/>
          <w:szCs w:val="24"/>
        </w:rPr>
        <w:t>基金</w:t>
      </w:r>
      <w:r w:rsidRPr="008E64C9">
        <w:rPr>
          <w:rFonts w:ascii="Arial" w:eastAsia="新宋体" w:hAnsi="Arial" w:cs="微软雅黑"/>
          <w:sz w:val="24"/>
          <w:szCs w:val="24"/>
        </w:rPr>
        <w:t>经理、</w:t>
      </w:r>
      <w:r w:rsidRPr="008E64C9">
        <w:rPr>
          <w:rFonts w:ascii="Arial" w:eastAsia="新宋体" w:hAnsi="Arial" w:cs="微软雅黑" w:hint="eastAsia"/>
          <w:sz w:val="24"/>
          <w:szCs w:val="24"/>
        </w:rPr>
        <w:t>知名</w:t>
      </w:r>
      <w:r w:rsidRPr="008E64C9">
        <w:rPr>
          <w:rFonts w:ascii="Arial" w:eastAsia="新宋体" w:hAnsi="Arial" w:cs="微软雅黑"/>
          <w:sz w:val="24"/>
          <w:szCs w:val="24"/>
        </w:rPr>
        <w:t>博主</w:t>
      </w:r>
      <w:r w:rsidRPr="008E64C9">
        <w:rPr>
          <w:rFonts w:ascii="Arial" w:eastAsia="新宋体" w:hAnsi="Arial" w:cs="微软雅黑" w:hint="eastAsia"/>
          <w:sz w:val="24"/>
          <w:szCs w:val="24"/>
        </w:rPr>
        <w:t>等</w:t>
      </w:r>
      <w:r w:rsidRPr="008E64C9">
        <w:rPr>
          <w:rFonts w:ascii="Arial" w:eastAsia="新宋体" w:hAnsi="Arial" w:cs="微软雅黑"/>
          <w:sz w:val="24"/>
          <w:szCs w:val="24"/>
        </w:rPr>
        <w:t>专业人士组成</w:t>
      </w:r>
      <w:r w:rsidRPr="008E64C9">
        <w:rPr>
          <w:rFonts w:ascii="Arial" w:eastAsia="新宋体" w:hAnsi="Arial" w:cs="微软雅黑" w:hint="eastAsia"/>
          <w:sz w:val="24"/>
          <w:szCs w:val="24"/>
        </w:rPr>
        <w:t>，该栏目前期可做文字访谈、问答，后期可做视频</w:t>
      </w:r>
      <w:r w:rsidR="00CF0589">
        <w:rPr>
          <w:rFonts w:ascii="Arial" w:eastAsia="新宋体" w:hAnsi="Arial" w:cs="微软雅黑" w:hint="eastAsia"/>
          <w:sz w:val="24"/>
          <w:szCs w:val="24"/>
        </w:rPr>
        <w:t>。</w:t>
      </w:r>
    </w:p>
    <w:p w:rsidR="001E5030" w:rsidRPr="008E64C9" w:rsidRDefault="001E5030" w:rsidP="000A2C73">
      <w:pPr>
        <w:pStyle w:val="a4"/>
        <w:numPr>
          <w:ilvl w:val="0"/>
          <w:numId w:val="18"/>
        </w:numPr>
        <w:tabs>
          <w:tab w:val="left" w:pos="420"/>
        </w:tabs>
        <w:spacing w:line="360" w:lineRule="auto"/>
        <w:ind w:leftChars="202" w:left="844" w:firstLineChars="0"/>
        <w:rPr>
          <w:rFonts w:ascii="Arial" w:eastAsia="新宋体" w:hAnsi="Arial" w:cs="微软雅黑"/>
          <w:sz w:val="24"/>
          <w:szCs w:val="24"/>
        </w:rPr>
      </w:pPr>
      <w:r w:rsidRPr="008E64C9">
        <w:rPr>
          <w:rFonts w:ascii="Arial" w:eastAsia="新宋体" w:hAnsi="Arial" w:cs="微软雅黑" w:hint="eastAsia"/>
          <w:b/>
          <w:sz w:val="24"/>
          <w:szCs w:val="24"/>
        </w:rPr>
        <w:t>小</w:t>
      </w:r>
      <w:proofErr w:type="gramStart"/>
      <w:r w:rsidRPr="008E64C9">
        <w:rPr>
          <w:rFonts w:ascii="Arial" w:eastAsia="新宋体" w:hAnsi="Arial" w:cs="微软雅黑" w:hint="eastAsia"/>
          <w:b/>
          <w:sz w:val="24"/>
          <w:szCs w:val="24"/>
        </w:rPr>
        <w:t>咖</w:t>
      </w:r>
      <w:proofErr w:type="gramEnd"/>
      <w:r w:rsidRPr="008E64C9">
        <w:rPr>
          <w:rFonts w:ascii="Arial" w:eastAsia="新宋体" w:hAnsi="Arial" w:cs="微软雅黑"/>
          <w:b/>
          <w:sz w:val="24"/>
          <w:szCs w:val="24"/>
        </w:rPr>
        <w:t>说：</w:t>
      </w:r>
      <w:r w:rsidRPr="008E64C9">
        <w:rPr>
          <w:rFonts w:ascii="Arial" w:eastAsia="新宋体" w:hAnsi="Arial" w:cs="微软雅黑"/>
          <w:sz w:val="24"/>
          <w:szCs w:val="24"/>
        </w:rPr>
        <w:t>由</w:t>
      </w:r>
      <w:r w:rsidRPr="008E64C9">
        <w:rPr>
          <w:rFonts w:ascii="Arial" w:eastAsia="新宋体" w:hAnsi="Arial" w:cs="微软雅黑" w:hint="eastAsia"/>
          <w:sz w:val="24"/>
          <w:szCs w:val="24"/>
        </w:rPr>
        <w:t>草根</w:t>
      </w:r>
      <w:r w:rsidRPr="008E64C9">
        <w:rPr>
          <w:rFonts w:ascii="Arial" w:eastAsia="新宋体" w:hAnsi="Arial" w:cs="微软雅黑"/>
          <w:sz w:val="24"/>
          <w:szCs w:val="24"/>
        </w:rPr>
        <w:t>散户组成</w:t>
      </w:r>
      <w:r w:rsidRPr="008E64C9">
        <w:rPr>
          <w:rFonts w:ascii="Arial" w:eastAsia="新宋体" w:hAnsi="Arial" w:cs="微软雅黑" w:hint="eastAsia"/>
          <w:sz w:val="24"/>
          <w:szCs w:val="24"/>
        </w:rPr>
        <w:t>，可对</w:t>
      </w:r>
      <w:r w:rsidRPr="008E64C9">
        <w:rPr>
          <w:rFonts w:ascii="Arial" w:eastAsia="新宋体" w:hAnsi="Arial" w:cs="微软雅黑"/>
          <w:sz w:val="24"/>
          <w:szCs w:val="24"/>
        </w:rPr>
        <w:t>当前大势及个股发表言论；</w:t>
      </w:r>
      <w:r w:rsidRPr="008E64C9">
        <w:rPr>
          <w:rFonts w:ascii="Arial" w:eastAsia="新宋体" w:hAnsi="Arial" w:cs="微软雅黑" w:hint="eastAsia"/>
          <w:sz w:val="24"/>
          <w:szCs w:val="24"/>
        </w:rPr>
        <w:t>前期可同步</w:t>
      </w:r>
      <w:proofErr w:type="gramStart"/>
      <w:r w:rsidRPr="008E64C9">
        <w:rPr>
          <w:rFonts w:ascii="Arial" w:eastAsia="新宋体" w:hAnsi="Arial" w:cs="微软雅黑" w:hint="eastAsia"/>
          <w:sz w:val="24"/>
          <w:szCs w:val="24"/>
        </w:rPr>
        <w:t>本网微</w:t>
      </w:r>
      <w:proofErr w:type="gramEnd"/>
      <w:r w:rsidRPr="008E64C9">
        <w:rPr>
          <w:rFonts w:ascii="Arial" w:eastAsia="新宋体" w:hAnsi="Arial" w:cs="微软雅黑" w:hint="eastAsia"/>
          <w:sz w:val="24"/>
          <w:szCs w:val="24"/>
        </w:rPr>
        <w:t>社区（</w:t>
      </w:r>
      <w:proofErr w:type="gramStart"/>
      <w:r w:rsidRPr="008E64C9">
        <w:rPr>
          <w:rFonts w:ascii="Arial" w:eastAsia="新宋体" w:hAnsi="Arial" w:cs="微软雅黑" w:hint="eastAsia"/>
          <w:sz w:val="24"/>
          <w:szCs w:val="24"/>
        </w:rPr>
        <w:t>腾讯的</w:t>
      </w:r>
      <w:proofErr w:type="gramEnd"/>
      <w:r w:rsidRPr="008E64C9">
        <w:rPr>
          <w:rFonts w:ascii="Arial" w:eastAsia="新宋体" w:hAnsi="Arial" w:cs="微软雅黑" w:hint="eastAsia"/>
          <w:sz w:val="24"/>
          <w:szCs w:val="24"/>
        </w:rPr>
        <w:t>兴趣部落），后期可做视频直播（后台可添加模块）</w:t>
      </w:r>
      <w:r w:rsidR="00CF0589">
        <w:rPr>
          <w:rFonts w:ascii="Arial" w:eastAsia="新宋体" w:hAnsi="Arial" w:cs="微软雅黑" w:hint="eastAsia"/>
          <w:sz w:val="24"/>
          <w:szCs w:val="24"/>
        </w:rPr>
        <w:t>。</w:t>
      </w:r>
    </w:p>
    <w:p w:rsidR="001E5030" w:rsidRPr="008E64C9" w:rsidRDefault="001E5030" w:rsidP="000A2C73">
      <w:pPr>
        <w:pStyle w:val="a4"/>
        <w:numPr>
          <w:ilvl w:val="0"/>
          <w:numId w:val="18"/>
        </w:numPr>
        <w:tabs>
          <w:tab w:val="left" w:pos="420"/>
        </w:tabs>
        <w:spacing w:line="360" w:lineRule="auto"/>
        <w:ind w:leftChars="202" w:left="844" w:firstLineChars="0"/>
        <w:rPr>
          <w:rFonts w:ascii="Arial" w:eastAsia="新宋体" w:hAnsi="Arial" w:cs="微软雅黑"/>
          <w:sz w:val="24"/>
          <w:szCs w:val="24"/>
        </w:rPr>
      </w:pPr>
      <w:r w:rsidRPr="008E64C9">
        <w:rPr>
          <w:rFonts w:ascii="Arial" w:eastAsia="新宋体" w:hAnsi="Arial" w:cs="微软雅黑"/>
          <w:b/>
          <w:sz w:val="24"/>
          <w:szCs w:val="24"/>
        </w:rPr>
        <w:t>直击现场：</w:t>
      </w:r>
      <w:r w:rsidRPr="008E64C9">
        <w:rPr>
          <w:rFonts w:ascii="Arial" w:eastAsia="新宋体" w:hAnsi="Arial" w:cs="微软雅黑" w:hint="eastAsia"/>
          <w:sz w:val="24"/>
          <w:szCs w:val="24"/>
        </w:rPr>
        <w:t>对</w:t>
      </w:r>
      <w:r w:rsidRPr="008E64C9">
        <w:rPr>
          <w:rFonts w:ascii="Arial" w:eastAsia="新宋体" w:hAnsi="Arial" w:cs="微软雅黑"/>
          <w:sz w:val="24"/>
          <w:szCs w:val="24"/>
        </w:rPr>
        <w:t>财经政策</w:t>
      </w:r>
      <w:r w:rsidRPr="008E64C9">
        <w:rPr>
          <w:rFonts w:ascii="Arial" w:eastAsia="新宋体" w:hAnsi="Arial" w:cs="微软雅黑" w:hint="eastAsia"/>
          <w:sz w:val="24"/>
          <w:szCs w:val="24"/>
        </w:rPr>
        <w:t>进行</w:t>
      </w:r>
      <w:r w:rsidRPr="008E64C9">
        <w:rPr>
          <w:rFonts w:ascii="Arial" w:eastAsia="新宋体" w:hAnsi="Arial" w:cs="微软雅黑"/>
          <w:sz w:val="24"/>
          <w:szCs w:val="24"/>
        </w:rPr>
        <w:t>解读、</w:t>
      </w:r>
      <w:r w:rsidRPr="008E64C9">
        <w:rPr>
          <w:rFonts w:ascii="Arial" w:eastAsia="新宋体" w:hAnsi="Arial" w:cs="微软雅黑" w:hint="eastAsia"/>
          <w:sz w:val="24"/>
          <w:szCs w:val="24"/>
        </w:rPr>
        <w:t>对</w:t>
      </w:r>
      <w:r w:rsidRPr="008E64C9">
        <w:rPr>
          <w:rFonts w:ascii="Arial" w:eastAsia="新宋体" w:hAnsi="Arial" w:cs="微软雅黑"/>
          <w:sz w:val="24"/>
          <w:szCs w:val="24"/>
        </w:rPr>
        <w:t>会议</w:t>
      </w:r>
      <w:r w:rsidRPr="008E64C9">
        <w:rPr>
          <w:rFonts w:ascii="Arial" w:eastAsia="新宋体" w:hAnsi="Arial" w:cs="微软雅黑" w:hint="eastAsia"/>
          <w:sz w:val="24"/>
          <w:szCs w:val="24"/>
        </w:rPr>
        <w:t>活动</w:t>
      </w:r>
      <w:r w:rsidRPr="008E64C9">
        <w:rPr>
          <w:rFonts w:ascii="Arial" w:eastAsia="新宋体" w:hAnsi="Arial" w:cs="微软雅黑"/>
          <w:sz w:val="24"/>
          <w:szCs w:val="24"/>
        </w:rPr>
        <w:t>等进行现场直播</w:t>
      </w:r>
      <w:r w:rsidR="00CF0589">
        <w:rPr>
          <w:rFonts w:ascii="Arial" w:eastAsia="新宋体" w:hAnsi="Arial" w:cs="微软雅黑" w:hint="eastAsia"/>
          <w:sz w:val="24"/>
          <w:szCs w:val="24"/>
        </w:rPr>
        <w:t>。</w:t>
      </w:r>
    </w:p>
    <w:p w:rsidR="001E5030" w:rsidRPr="008E64C9" w:rsidRDefault="001E5030" w:rsidP="007C0F86">
      <w:pPr>
        <w:widowControl/>
        <w:spacing w:line="360" w:lineRule="auto"/>
        <w:ind w:leftChars="202" w:left="424"/>
        <w:jc w:val="left"/>
        <w:rPr>
          <w:rFonts w:ascii="Arial" w:eastAsia="新宋体" w:hAnsi="Arial" w:cs="微软雅黑"/>
          <w:sz w:val="24"/>
          <w:szCs w:val="24"/>
        </w:rPr>
      </w:pPr>
      <w:r w:rsidRPr="008E64C9">
        <w:rPr>
          <w:rFonts w:ascii="Arial" w:eastAsia="新宋体" w:hAnsi="Arial" w:cs="微软雅黑" w:hint="eastAsia"/>
          <w:sz w:val="24"/>
          <w:szCs w:val="24"/>
        </w:rPr>
        <w:t>本报关于两会、监管会议等一些重要会议的报道、策划，前期可先进行图文直播，后期可进行视频直播</w:t>
      </w:r>
      <w:r w:rsidR="00CF0589">
        <w:rPr>
          <w:rFonts w:ascii="Arial" w:eastAsia="新宋体" w:hAnsi="Arial" w:cs="微软雅黑" w:hint="eastAsia"/>
          <w:sz w:val="24"/>
          <w:szCs w:val="24"/>
        </w:rPr>
        <w:t>。</w:t>
      </w:r>
    </w:p>
    <w:p w:rsidR="001E5030" w:rsidRPr="008E64C9" w:rsidRDefault="001E5030" w:rsidP="001E5030">
      <w:pPr>
        <w:widowControl/>
        <w:spacing w:line="360" w:lineRule="auto"/>
        <w:jc w:val="left"/>
        <w:rPr>
          <w:rFonts w:ascii="Arial" w:eastAsia="新宋体" w:hAnsi="Arial" w:cs="微软雅黑"/>
          <w:sz w:val="24"/>
          <w:szCs w:val="24"/>
        </w:rPr>
      </w:pPr>
    </w:p>
    <w:p w:rsidR="001E5030" w:rsidRPr="008E64C9" w:rsidRDefault="001E5030" w:rsidP="000A2C73">
      <w:pPr>
        <w:pStyle w:val="2"/>
        <w:numPr>
          <w:ilvl w:val="0"/>
          <w:numId w:val="13"/>
        </w:numPr>
        <w:rPr>
          <w:rFonts w:ascii="Arial" w:eastAsia="新宋体" w:hAnsi="Arial"/>
        </w:rPr>
      </w:pPr>
      <w:bookmarkStart w:id="12" w:name="_Toc508540742"/>
      <w:r w:rsidRPr="008E64C9">
        <w:rPr>
          <w:rFonts w:ascii="Arial" w:eastAsia="新宋体" w:hAnsi="Arial" w:hint="eastAsia"/>
        </w:rPr>
        <w:t>架构需求</w:t>
      </w:r>
      <w:bookmarkEnd w:id="12"/>
    </w:p>
    <w:p w:rsidR="001E5030" w:rsidRPr="007C0F86" w:rsidRDefault="001E5030" w:rsidP="000A2C73">
      <w:pPr>
        <w:pStyle w:val="a4"/>
        <w:widowControl/>
        <w:numPr>
          <w:ilvl w:val="0"/>
          <w:numId w:val="27"/>
        </w:numPr>
        <w:spacing w:line="360" w:lineRule="auto"/>
        <w:ind w:firstLineChars="0"/>
        <w:jc w:val="left"/>
        <w:rPr>
          <w:rFonts w:ascii="Arial" w:eastAsia="新宋体" w:hAnsi="Arial" w:cs="微软雅黑"/>
          <w:sz w:val="24"/>
          <w:szCs w:val="24"/>
        </w:rPr>
      </w:pPr>
      <w:r w:rsidRPr="007C0F86">
        <w:rPr>
          <w:rFonts w:ascii="Arial" w:eastAsia="新宋体" w:hAnsi="Arial" w:cs="微软雅黑" w:hint="eastAsia"/>
          <w:sz w:val="24"/>
          <w:szCs w:val="24"/>
        </w:rPr>
        <w:t>软件架构支持横向扩展</w:t>
      </w:r>
      <w:r w:rsidR="00CF0589">
        <w:rPr>
          <w:rFonts w:ascii="Arial" w:eastAsia="新宋体" w:hAnsi="Arial" w:cs="微软雅黑" w:hint="eastAsia"/>
          <w:sz w:val="24"/>
          <w:szCs w:val="24"/>
        </w:rPr>
        <w:t>。</w:t>
      </w:r>
    </w:p>
    <w:p w:rsidR="001E5030" w:rsidRPr="007C0F86" w:rsidRDefault="00C606E0" w:rsidP="00631C38">
      <w:pPr>
        <w:pStyle w:val="a4"/>
        <w:widowControl/>
        <w:spacing w:line="360" w:lineRule="auto"/>
        <w:ind w:left="425" w:firstLineChars="0" w:firstLine="0"/>
        <w:jc w:val="left"/>
        <w:rPr>
          <w:rFonts w:ascii="Arial" w:eastAsia="新宋体" w:hAnsi="Arial" w:cs="微软雅黑"/>
          <w:sz w:val="24"/>
          <w:szCs w:val="24"/>
        </w:rPr>
      </w:pPr>
      <w:r>
        <w:rPr>
          <w:rFonts w:ascii="Arial" w:eastAsia="新宋体" w:hAnsi="Arial" w:cs="微软雅黑" w:hint="eastAsia"/>
          <w:sz w:val="24"/>
          <w:szCs w:val="24"/>
        </w:rPr>
        <w:t>即：可以通过增加服务器数量提供</w:t>
      </w:r>
      <w:r w:rsidR="001E5030" w:rsidRPr="007C0F86">
        <w:rPr>
          <w:rFonts w:ascii="Arial" w:eastAsia="新宋体" w:hAnsi="Arial" w:cs="微软雅黑" w:hint="eastAsia"/>
          <w:sz w:val="24"/>
          <w:szCs w:val="24"/>
        </w:rPr>
        <w:t>更高的性能</w:t>
      </w:r>
      <w:r w:rsidR="00CF0589">
        <w:rPr>
          <w:rFonts w:ascii="Arial" w:eastAsia="新宋体" w:hAnsi="Arial" w:cs="微软雅黑" w:hint="eastAsia"/>
          <w:sz w:val="24"/>
          <w:szCs w:val="24"/>
        </w:rPr>
        <w:t>。</w:t>
      </w:r>
    </w:p>
    <w:p w:rsidR="001E5030" w:rsidRPr="007C0F86" w:rsidRDefault="001E5030" w:rsidP="000A2C73">
      <w:pPr>
        <w:pStyle w:val="a4"/>
        <w:widowControl/>
        <w:numPr>
          <w:ilvl w:val="0"/>
          <w:numId w:val="27"/>
        </w:numPr>
        <w:spacing w:line="360" w:lineRule="auto"/>
        <w:ind w:firstLineChars="0"/>
        <w:jc w:val="left"/>
        <w:rPr>
          <w:rFonts w:ascii="Arial" w:eastAsia="新宋体" w:hAnsi="Arial" w:cs="微软雅黑"/>
          <w:sz w:val="24"/>
          <w:szCs w:val="24"/>
        </w:rPr>
      </w:pPr>
      <w:bookmarkStart w:id="13" w:name="_GoBack"/>
      <w:bookmarkEnd w:id="13"/>
      <w:r w:rsidRPr="007C0F86">
        <w:rPr>
          <w:rFonts w:ascii="Arial" w:eastAsia="新宋体" w:hAnsi="Arial" w:cs="微软雅黑" w:hint="eastAsia"/>
          <w:sz w:val="24"/>
          <w:szCs w:val="24"/>
        </w:rPr>
        <w:t>多服务器状态下，保持登陆状态</w:t>
      </w:r>
      <w:r w:rsidR="00CF0589">
        <w:rPr>
          <w:rFonts w:ascii="Arial" w:eastAsia="新宋体" w:hAnsi="Arial" w:cs="微软雅黑" w:hint="eastAsia"/>
          <w:sz w:val="24"/>
          <w:szCs w:val="24"/>
        </w:rPr>
        <w:t>。</w:t>
      </w:r>
    </w:p>
    <w:p w:rsidR="001E5030" w:rsidRPr="007C0F86" w:rsidRDefault="001E5030" w:rsidP="000A2C73">
      <w:pPr>
        <w:pStyle w:val="a4"/>
        <w:widowControl/>
        <w:numPr>
          <w:ilvl w:val="0"/>
          <w:numId w:val="27"/>
        </w:numPr>
        <w:spacing w:line="360" w:lineRule="auto"/>
        <w:ind w:firstLineChars="0"/>
        <w:jc w:val="left"/>
        <w:rPr>
          <w:rFonts w:ascii="Arial" w:eastAsia="新宋体" w:hAnsi="Arial" w:cs="微软雅黑"/>
          <w:sz w:val="24"/>
          <w:szCs w:val="24"/>
        </w:rPr>
      </w:pPr>
      <w:r w:rsidRPr="007C0F86">
        <w:rPr>
          <w:rFonts w:ascii="Arial" w:eastAsia="新宋体" w:hAnsi="Arial" w:cs="微软雅黑" w:hint="eastAsia"/>
          <w:sz w:val="24"/>
          <w:szCs w:val="24"/>
        </w:rPr>
        <w:t>可以通过后台进行数据备份和还原</w:t>
      </w:r>
      <w:r w:rsidR="00CF0589">
        <w:rPr>
          <w:rFonts w:ascii="Arial" w:eastAsia="新宋体" w:hAnsi="Arial" w:cs="微软雅黑" w:hint="eastAsia"/>
          <w:sz w:val="24"/>
          <w:szCs w:val="24"/>
        </w:rPr>
        <w:t>。</w:t>
      </w:r>
    </w:p>
    <w:p w:rsidR="001E5030" w:rsidRPr="008E64C9" w:rsidRDefault="001E5030" w:rsidP="001E5030">
      <w:pPr>
        <w:widowControl/>
        <w:spacing w:line="360" w:lineRule="auto"/>
        <w:jc w:val="left"/>
        <w:rPr>
          <w:rFonts w:ascii="Arial" w:eastAsia="新宋体" w:hAnsi="Arial" w:cs="微软雅黑"/>
          <w:sz w:val="24"/>
          <w:szCs w:val="24"/>
        </w:rPr>
      </w:pPr>
    </w:p>
    <w:p w:rsidR="001E5030" w:rsidRPr="008E64C9" w:rsidRDefault="001E5030" w:rsidP="000A2C73">
      <w:pPr>
        <w:pStyle w:val="2"/>
        <w:numPr>
          <w:ilvl w:val="0"/>
          <w:numId w:val="13"/>
        </w:numPr>
        <w:rPr>
          <w:rFonts w:ascii="Arial" w:eastAsia="新宋体" w:hAnsi="Arial"/>
        </w:rPr>
      </w:pPr>
      <w:bookmarkStart w:id="14" w:name="_Toc508540743"/>
      <w:r w:rsidRPr="008E64C9">
        <w:rPr>
          <w:rFonts w:ascii="Arial" w:eastAsia="新宋体" w:hAnsi="Arial" w:hint="eastAsia"/>
        </w:rPr>
        <w:t>服务</w:t>
      </w:r>
      <w:bookmarkEnd w:id="14"/>
    </w:p>
    <w:p w:rsidR="001E5030" w:rsidRPr="008E64C9" w:rsidRDefault="00CF0589" w:rsidP="000A2C73">
      <w:pPr>
        <w:pStyle w:val="a4"/>
        <w:widowControl/>
        <w:numPr>
          <w:ilvl w:val="0"/>
          <w:numId w:val="28"/>
        </w:numPr>
        <w:spacing w:line="360" w:lineRule="auto"/>
        <w:ind w:firstLineChars="0"/>
        <w:jc w:val="left"/>
        <w:rPr>
          <w:rFonts w:ascii="Arial" w:eastAsia="新宋体" w:hAnsi="Arial" w:cs="微软雅黑"/>
          <w:sz w:val="24"/>
          <w:szCs w:val="24"/>
        </w:rPr>
      </w:pPr>
      <w:r>
        <w:rPr>
          <w:rFonts w:ascii="Arial" w:eastAsia="新宋体" w:hAnsi="Arial" w:cs="微软雅黑" w:hint="eastAsia"/>
          <w:sz w:val="24"/>
          <w:szCs w:val="24"/>
        </w:rPr>
        <w:t>提供源代码。</w:t>
      </w:r>
    </w:p>
    <w:p w:rsidR="001E5030" w:rsidRPr="008E64C9" w:rsidRDefault="001E5030" w:rsidP="000A2C73">
      <w:pPr>
        <w:pStyle w:val="a4"/>
        <w:widowControl/>
        <w:numPr>
          <w:ilvl w:val="0"/>
          <w:numId w:val="28"/>
        </w:numPr>
        <w:spacing w:line="360" w:lineRule="auto"/>
        <w:ind w:firstLineChars="0"/>
        <w:jc w:val="left"/>
        <w:rPr>
          <w:rFonts w:ascii="Arial" w:eastAsia="新宋体" w:hAnsi="Arial" w:cs="微软雅黑"/>
          <w:sz w:val="24"/>
          <w:szCs w:val="24"/>
        </w:rPr>
      </w:pPr>
      <w:r w:rsidRPr="008E64C9">
        <w:rPr>
          <w:rFonts w:ascii="Arial" w:eastAsia="新宋体" w:hAnsi="Arial" w:cs="微软雅黑" w:hint="eastAsia"/>
          <w:sz w:val="24"/>
          <w:szCs w:val="24"/>
        </w:rPr>
        <w:t>提供二次开发文档、部署文档、产品白皮书</w:t>
      </w:r>
      <w:r w:rsidR="00CF0589">
        <w:rPr>
          <w:rFonts w:ascii="Arial" w:eastAsia="新宋体" w:hAnsi="Arial" w:cs="微软雅黑" w:hint="eastAsia"/>
          <w:sz w:val="24"/>
          <w:szCs w:val="24"/>
        </w:rPr>
        <w:t>。</w:t>
      </w:r>
    </w:p>
    <w:p w:rsidR="001E5030" w:rsidRPr="008E64C9" w:rsidRDefault="001E5030" w:rsidP="000A2C73">
      <w:pPr>
        <w:pStyle w:val="a4"/>
        <w:widowControl/>
        <w:numPr>
          <w:ilvl w:val="0"/>
          <w:numId w:val="28"/>
        </w:numPr>
        <w:spacing w:line="360" w:lineRule="auto"/>
        <w:ind w:firstLineChars="0"/>
        <w:jc w:val="left"/>
        <w:rPr>
          <w:rFonts w:ascii="Arial" w:eastAsia="新宋体" w:hAnsi="Arial" w:cs="微软雅黑"/>
          <w:sz w:val="24"/>
          <w:szCs w:val="24"/>
        </w:rPr>
      </w:pPr>
      <w:r w:rsidRPr="008E64C9">
        <w:rPr>
          <w:rFonts w:ascii="Arial" w:eastAsia="新宋体" w:hAnsi="Arial" w:cs="微软雅黑" w:hint="eastAsia"/>
          <w:sz w:val="24"/>
          <w:szCs w:val="24"/>
        </w:rPr>
        <w:t>提供培训</w:t>
      </w:r>
      <w:r w:rsidR="00CF0589">
        <w:rPr>
          <w:rFonts w:ascii="Arial" w:eastAsia="新宋体" w:hAnsi="Arial" w:cs="微软雅黑" w:hint="eastAsia"/>
          <w:sz w:val="24"/>
          <w:szCs w:val="24"/>
        </w:rPr>
        <w:t>。</w:t>
      </w:r>
    </w:p>
    <w:p w:rsidR="001E5030" w:rsidRPr="008E64C9" w:rsidRDefault="00C606E0" w:rsidP="000A2C73">
      <w:pPr>
        <w:pStyle w:val="a4"/>
        <w:widowControl/>
        <w:numPr>
          <w:ilvl w:val="0"/>
          <w:numId w:val="28"/>
        </w:numPr>
        <w:spacing w:line="360" w:lineRule="auto"/>
        <w:ind w:firstLineChars="0"/>
        <w:jc w:val="left"/>
        <w:rPr>
          <w:rFonts w:ascii="Arial" w:eastAsia="新宋体" w:hAnsi="Arial" w:cs="微软雅黑"/>
          <w:sz w:val="24"/>
          <w:szCs w:val="24"/>
        </w:rPr>
      </w:pPr>
      <w:r>
        <w:rPr>
          <w:rFonts w:ascii="Arial" w:eastAsia="新宋体" w:hAnsi="Arial" w:cs="微软雅黑" w:hint="eastAsia"/>
          <w:sz w:val="24"/>
          <w:szCs w:val="24"/>
        </w:rPr>
        <w:t>项目交付后，</w:t>
      </w:r>
      <w:r w:rsidR="001E5030" w:rsidRPr="008E64C9">
        <w:rPr>
          <w:rFonts w:ascii="Arial" w:eastAsia="新宋体" w:hAnsi="Arial" w:cs="微软雅黑" w:hint="eastAsia"/>
          <w:sz w:val="24"/>
          <w:szCs w:val="24"/>
        </w:rPr>
        <w:t>提供一年以上</w:t>
      </w:r>
      <w:r>
        <w:rPr>
          <w:rFonts w:ascii="Arial" w:eastAsia="新宋体" w:hAnsi="Arial" w:cs="微软雅黑" w:hint="eastAsia"/>
          <w:sz w:val="24"/>
          <w:szCs w:val="24"/>
        </w:rPr>
        <w:t>的运维</w:t>
      </w:r>
      <w:r w:rsidR="001E5030" w:rsidRPr="008E64C9">
        <w:rPr>
          <w:rFonts w:ascii="Arial" w:eastAsia="新宋体" w:hAnsi="Arial" w:cs="微软雅黑" w:hint="eastAsia"/>
          <w:sz w:val="24"/>
          <w:szCs w:val="24"/>
        </w:rPr>
        <w:t>服务。</w:t>
      </w:r>
    </w:p>
    <w:p w:rsidR="003548D9" w:rsidRPr="008E64C9" w:rsidRDefault="003548D9" w:rsidP="00D97233">
      <w:pPr>
        <w:widowControl/>
        <w:spacing w:line="360" w:lineRule="auto"/>
        <w:jc w:val="left"/>
        <w:rPr>
          <w:rFonts w:ascii="Arial" w:eastAsia="新宋体" w:hAnsi="Arial" w:cs="微软雅黑"/>
          <w:sz w:val="24"/>
          <w:szCs w:val="24"/>
        </w:rPr>
      </w:pPr>
    </w:p>
    <w:p w:rsidR="0096117D" w:rsidRPr="00D804E4" w:rsidRDefault="0096117D" w:rsidP="00D97233">
      <w:pPr>
        <w:widowControl/>
        <w:spacing w:line="360" w:lineRule="auto"/>
        <w:jc w:val="left"/>
        <w:rPr>
          <w:rFonts w:ascii="Arial" w:eastAsia="新宋体" w:hAnsi="Arial" w:cs="微软雅黑"/>
          <w:color w:val="FF0000"/>
          <w:sz w:val="24"/>
          <w:szCs w:val="24"/>
        </w:rPr>
      </w:pPr>
    </w:p>
    <w:p w:rsidR="004359EF" w:rsidRDefault="004359EF">
      <w:pPr>
        <w:widowControl/>
        <w:jc w:val="left"/>
        <w:rPr>
          <w:rFonts w:ascii="Arial" w:eastAsia="新宋体" w:hAnsi="Arial"/>
          <w:b/>
          <w:bCs/>
          <w:kern w:val="44"/>
          <w:sz w:val="32"/>
          <w:szCs w:val="44"/>
        </w:rPr>
      </w:pPr>
      <w:r>
        <w:rPr>
          <w:rFonts w:ascii="Arial" w:eastAsia="新宋体" w:hAnsi="Arial"/>
        </w:rPr>
        <w:br w:type="page"/>
      </w:r>
    </w:p>
    <w:p w:rsidR="00ED25AB" w:rsidRPr="008E64C9" w:rsidRDefault="00ED25AB" w:rsidP="002E2207">
      <w:pPr>
        <w:pStyle w:val="1"/>
        <w:rPr>
          <w:rFonts w:ascii="Arial" w:eastAsia="新宋体" w:hAnsi="Arial"/>
        </w:rPr>
      </w:pPr>
      <w:bookmarkStart w:id="15" w:name="_Toc508540744"/>
      <w:r w:rsidRPr="008E64C9">
        <w:rPr>
          <w:rFonts w:ascii="Arial" w:eastAsia="新宋体" w:hAnsi="Arial" w:hint="eastAsia"/>
        </w:rPr>
        <w:lastRenderedPageBreak/>
        <w:t>第三部分：投标文件要求</w:t>
      </w:r>
      <w:bookmarkEnd w:id="15"/>
    </w:p>
    <w:p w:rsidR="00F15549" w:rsidRPr="008E64C9" w:rsidRDefault="00F15549" w:rsidP="00E81786">
      <w:pPr>
        <w:spacing w:line="360" w:lineRule="auto"/>
        <w:rPr>
          <w:rFonts w:ascii="Arial" w:eastAsia="新宋体" w:hAnsi="Arial"/>
          <w:b/>
          <w:sz w:val="28"/>
          <w:szCs w:val="28"/>
        </w:rPr>
      </w:pPr>
    </w:p>
    <w:p w:rsidR="00ED25AB" w:rsidRPr="008E64C9" w:rsidRDefault="00ED25AB" w:rsidP="000A2C73">
      <w:pPr>
        <w:pStyle w:val="2"/>
        <w:numPr>
          <w:ilvl w:val="0"/>
          <w:numId w:val="14"/>
        </w:numPr>
        <w:rPr>
          <w:rFonts w:ascii="Arial" w:eastAsia="新宋体" w:hAnsi="Arial"/>
        </w:rPr>
      </w:pPr>
      <w:bookmarkStart w:id="16" w:name="_Toc508540745"/>
      <w:r w:rsidRPr="008E64C9">
        <w:rPr>
          <w:rFonts w:ascii="Arial" w:eastAsia="新宋体" w:hAnsi="Arial" w:hint="eastAsia"/>
        </w:rPr>
        <w:t>投标文件的构成</w:t>
      </w:r>
      <w:bookmarkEnd w:id="16"/>
    </w:p>
    <w:p w:rsidR="00ED25AB" w:rsidRPr="00D804E4" w:rsidRDefault="00ED25AB" w:rsidP="000A2C73">
      <w:pPr>
        <w:pStyle w:val="a4"/>
        <w:numPr>
          <w:ilvl w:val="0"/>
          <w:numId w:val="29"/>
        </w:numPr>
        <w:spacing w:line="360" w:lineRule="auto"/>
        <w:ind w:firstLineChars="0"/>
        <w:rPr>
          <w:rFonts w:ascii="Arial" w:eastAsia="新宋体"/>
          <w:sz w:val="24"/>
          <w:szCs w:val="24"/>
        </w:rPr>
      </w:pPr>
      <w:r w:rsidRPr="00D804E4">
        <w:rPr>
          <w:rFonts w:ascii="Arial" w:eastAsia="新宋体" w:hint="eastAsia"/>
          <w:sz w:val="24"/>
          <w:szCs w:val="24"/>
        </w:rPr>
        <w:t>投标函</w:t>
      </w:r>
    </w:p>
    <w:p w:rsidR="00ED25AB" w:rsidRPr="00D804E4" w:rsidRDefault="00ED25AB" w:rsidP="000A2C73">
      <w:pPr>
        <w:pStyle w:val="a4"/>
        <w:numPr>
          <w:ilvl w:val="0"/>
          <w:numId w:val="29"/>
        </w:numPr>
        <w:spacing w:line="360" w:lineRule="auto"/>
        <w:ind w:firstLineChars="0"/>
        <w:rPr>
          <w:rFonts w:ascii="Arial" w:eastAsia="新宋体"/>
          <w:sz w:val="24"/>
          <w:szCs w:val="24"/>
        </w:rPr>
      </w:pPr>
      <w:r w:rsidRPr="00D804E4">
        <w:rPr>
          <w:rFonts w:ascii="Arial" w:eastAsia="新宋体" w:hint="eastAsia"/>
          <w:sz w:val="24"/>
          <w:szCs w:val="24"/>
        </w:rPr>
        <w:t>资质文件</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企业法人营业执照复印件</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组织机构代码证复印件</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税务登记证（国税、地税）复印件</w:t>
      </w:r>
      <w:r w:rsidR="00631C38">
        <w:rPr>
          <w:rFonts w:ascii="Arial" w:eastAsia="新宋体" w:hint="eastAsia"/>
          <w:sz w:val="24"/>
          <w:szCs w:val="24"/>
        </w:rPr>
        <w:t>（前三项可提供三证合一复印件）</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法人授权委托书</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企业资质及行业认证文件材料</w:t>
      </w:r>
    </w:p>
    <w:p w:rsidR="00ED25AB" w:rsidRPr="00D804E4" w:rsidRDefault="00ED25AB" w:rsidP="000A2C73">
      <w:pPr>
        <w:pStyle w:val="a4"/>
        <w:numPr>
          <w:ilvl w:val="1"/>
          <w:numId w:val="30"/>
        </w:numPr>
        <w:spacing w:line="360" w:lineRule="auto"/>
        <w:ind w:firstLineChars="0"/>
        <w:rPr>
          <w:rFonts w:ascii="Arial" w:eastAsia="新宋体"/>
          <w:sz w:val="24"/>
          <w:szCs w:val="24"/>
        </w:rPr>
      </w:pPr>
      <w:r w:rsidRPr="00D804E4">
        <w:rPr>
          <w:rFonts w:ascii="Arial" w:eastAsia="新宋体" w:hint="eastAsia"/>
          <w:sz w:val="24"/>
          <w:szCs w:val="24"/>
        </w:rPr>
        <w:t>产品专利证书（如有）</w:t>
      </w:r>
    </w:p>
    <w:p w:rsidR="00ED25AB" w:rsidRPr="008E64C9" w:rsidRDefault="00ED25AB" w:rsidP="00F15549">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以上材料为复印件的需加盖公章</w:t>
      </w:r>
      <w:r w:rsidR="00CF0589">
        <w:rPr>
          <w:rFonts w:ascii="Arial" w:eastAsia="新宋体" w:hAnsi="Arial" w:hint="eastAsia"/>
          <w:sz w:val="24"/>
          <w:szCs w:val="24"/>
        </w:rPr>
        <w:t>。</w:t>
      </w:r>
    </w:p>
    <w:p w:rsidR="00ED25AB" w:rsidRPr="00D804E4" w:rsidRDefault="00ED25AB" w:rsidP="000A2C73">
      <w:pPr>
        <w:pStyle w:val="a4"/>
        <w:numPr>
          <w:ilvl w:val="0"/>
          <w:numId w:val="29"/>
        </w:numPr>
        <w:spacing w:line="360" w:lineRule="auto"/>
        <w:ind w:firstLineChars="0"/>
        <w:rPr>
          <w:rFonts w:ascii="Arial" w:eastAsia="新宋体"/>
          <w:sz w:val="24"/>
          <w:szCs w:val="24"/>
        </w:rPr>
      </w:pPr>
      <w:r w:rsidRPr="00D804E4">
        <w:rPr>
          <w:rFonts w:ascii="Arial" w:eastAsia="新宋体" w:hint="eastAsia"/>
          <w:sz w:val="24"/>
          <w:szCs w:val="24"/>
        </w:rPr>
        <w:t>实施经验</w:t>
      </w:r>
    </w:p>
    <w:p w:rsidR="00ED25AB" w:rsidRPr="008E64C9" w:rsidRDefault="00ED25AB" w:rsidP="00D804E4">
      <w:pPr>
        <w:spacing w:line="360" w:lineRule="auto"/>
        <w:ind w:firstLineChars="177" w:firstLine="425"/>
        <w:rPr>
          <w:rFonts w:ascii="Arial" w:eastAsia="新宋体" w:hAnsi="Arial"/>
          <w:sz w:val="24"/>
          <w:szCs w:val="24"/>
        </w:rPr>
      </w:pPr>
      <w:r w:rsidRPr="008E64C9">
        <w:rPr>
          <w:rFonts w:ascii="Arial" w:eastAsia="新宋体" w:hAnsi="Arial" w:hint="eastAsia"/>
          <w:sz w:val="24"/>
          <w:szCs w:val="24"/>
        </w:rPr>
        <w:t>在媒体或金融领域成功实施智能</w:t>
      </w:r>
      <w:r w:rsidRPr="008E64C9">
        <w:rPr>
          <w:rFonts w:ascii="Arial" w:eastAsia="新宋体" w:hAnsi="Arial" w:hint="eastAsia"/>
          <w:sz w:val="24"/>
          <w:szCs w:val="24"/>
        </w:rPr>
        <w:t>App</w:t>
      </w:r>
      <w:r w:rsidRPr="008E64C9">
        <w:rPr>
          <w:rFonts w:ascii="Arial" w:eastAsia="新宋体" w:hAnsi="Arial" w:hint="eastAsia"/>
          <w:sz w:val="24"/>
          <w:szCs w:val="24"/>
        </w:rPr>
        <w:t>开发项目解决方案的相关案例及证明材料。</w:t>
      </w:r>
    </w:p>
    <w:p w:rsidR="00ED25AB" w:rsidRDefault="00ED25AB" w:rsidP="000A2C73">
      <w:pPr>
        <w:pStyle w:val="a4"/>
        <w:numPr>
          <w:ilvl w:val="0"/>
          <w:numId w:val="29"/>
        </w:numPr>
        <w:spacing w:line="360" w:lineRule="auto"/>
        <w:ind w:firstLineChars="0"/>
        <w:rPr>
          <w:rFonts w:ascii="Arial" w:eastAsia="新宋体"/>
          <w:sz w:val="24"/>
          <w:szCs w:val="24"/>
        </w:rPr>
      </w:pPr>
      <w:r w:rsidRPr="00D804E4">
        <w:rPr>
          <w:rFonts w:ascii="Arial" w:eastAsia="新宋体" w:hint="eastAsia"/>
          <w:sz w:val="24"/>
          <w:szCs w:val="24"/>
        </w:rPr>
        <w:t>项目方案</w:t>
      </w:r>
    </w:p>
    <w:p w:rsidR="00ED25AB" w:rsidRPr="008E64C9" w:rsidRDefault="00ED25AB" w:rsidP="00D804E4">
      <w:pPr>
        <w:spacing w:line="360" w:lineRule="auto"/>
        <w:ind w:firstLineChars="177" w:firstLine="425"/>
        <w:rPr>
          <w:rFonts w:ascii="Arial" w:eastAsia="新宋体" w:hAnsi="Arial"/>
          <w:sz w:val="24"/>
          <w:szCs w:val="24"/>
        </w:rPr>
      </w:pPr>
      <w:r w:rsidRPr="008E64C9">
        <w:rPr>
          <w:rFonts w:ascii="Arial" w:eastAsia="新宋体" w:hAnsi="Arial" w:hint="eastAsia"/>
          <w:sz w:val="24"/>
          <w:szCs w:val="24"/>
        </w:rPr>
        <w:t>包括但不限于以下文件：</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 xml:space="preserve"> </w:t>
      </w:r>
      <w:r w:rsidRPr="00D804E4">
        <w:rPr>
          <w:rFonts w:ascii="Arial" w:eastAsia="新宋体" w:hint="eastAsia"/>
          <w:sz w:val="24"/>
          <w:szCs w:val="24"/>
        </w:rPr>
        <w:t>项目设备设施配置、清单及设备详细资料</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《供应商关于项目解决方案及服务的说明》</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项目流程设计及实施方案</w:t>
      </w:r>
    </w:p>
    <w:p w:rsidR="00B70173" w:rsidRPr="00B70173" w:rsidRDefault="00ED25AB" w:rsidP="00B701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《项目需求响应一览表》</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项目实施进度计划及人员安排</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售后服务方案</w:t>
      </w:r>
    </w:p>
    <w:p w:rsidR="00ED25AB" w:rsidRPr="00D804E4" w:rsidRDefault="00ED25AB" w:rsidP="000A2C73">
      <w:pPr>
        <w:pStyle w:val="a4"/>
        <w:numPr>
          <w:ilvl w:val="1"/>
          <w:numId w:val="31"/>
        </w:numPr>
        <w:spacing w:line="360" w:lineRule="auto"/>
        <w:ind w:firstLineChars="0"/>
        <w:rPr>
          <w:rFonts w:ascii="Arial" w:eastAsia="新宋体"/>
          <w:sz w:val="24"/>
          <w:szCs w:val="24"/>
        </w:rPr>
      </w:pPr>
      <w:r w:rsidRPr="00D804E4">
        <w:rPr>
          <w:rFonts w:ascii="Arial" w:eastAsia="新宋体" w:hint="eastAsia"/>
          <w:sz w:val="24"/>
          <w:szCs w:val="24"/>
        </w:rPr>
        <w:t>应急方案</w:t>
      </w:r>
    </w:p>
    <w:p w:rsidR="001F3757" w:rsidRDefault="00C606E0" w:rsidP="000A2C73">
      <w:pPr>
        <w:pStyle w:val="a4"/>
        <w:numPr>
          <w:ilvl w:val="1"/>
          <w:numId w:val="31"/>
        </w:numPr>
        <w:spacing w:line="360" w:lineRule="auto"/>
        <w:ind w:firstLineChars="0"/>
        <w:rPr>
          <w:rFonts w:ascii="Arial" w:eastAsia="新宋体"/>
          <w:sz w:val="24"/>
          <w:szCs w:val="24"/>
        </w:rPr>
      </w:pPr>
      <w:r>
        <w:rPr>
          <w:rFonts w:ascii="Arial" w:eastAsia="新宋体" w:hint="eastAsia"/>
          <w:sz w:val="24"/>
          <w:szCs w:val="24"/>
        </w:rPr>
        <w:t>项目软件系统、配置等报价清</w:t>
      </w:r>
      <w:r w:rsidR="00ED25AB" w:rsidRPr="00D804E4">
        <w:rPr>
          <w:rFonts w:ascii="Arial" w:eastAsia="新宋体" w:hint="eastAsia"/>
          <w:sz w:val="24"/>
          <w:szCs w:val="24"/>
        </w:rPr>
        <w:t>单</w:t>
      </w:r>
    </w:p>
    <w:p w:rsidR="00B70173" w:rsidRPr="00D85469" w:rsidRDefault="00B70173" w:rsidP="00B70173">
      <w:pPr>
        <w:pStyle w:val="a4"/>
        <w:spacing w:line="360" w:lineRule="auto"/>
        <w:ind w:left="425" w:firstLineChars="0" w:firstLine="0"/>
        <w:rPr>
          <w:rFonts w:ascii="Arial" w:eastAsia="新宋体"/>
          <w:b/>
          <w:sz w:val="24"/>
          <w:szCs w:val="24"/>
        </w:rPr>
      </w:pPr>
      <w:r w:rsidRPr="00D85469">
        <w:rPr>
          <w:rFonts w:ascii="Arial" w:eastAsia="新宋体" w:hint="eastAsia"/>
          <w:b/>
          <w:sz w:val="24"/>
          <w:szCs w:val="24"/>
        </w:rPr>
        <w:t>投标人可根据项目需求对项目一期及二期进行分别设计和报价，并在</w:t>
      </w:r>
      <w:r w:rsidR="00D85469" w:rsidRPr="00D85469">
        <w:rPr>
          <w:rFonts w:ascii="Arial" w:eastAsia="新宋体" w:hint="eastAsia"/>
          <w:b/>
          <w:sz w:val="24"/>
          <w:szCs w:val="24"/>
        </w:rPr>
        <w:t>项目方案</w:t>
      </w:r>
      <w:r w:rsidRPr="00D85469">
        <w:rPr>
          <w:rFonts w:ascii="Arial" w:eastAsia="新宋体" w:hint="eastAsia"/>
          <w:b/>
          <w:sz w:val="24"/>
          <w:szCs w:val="24"/>
        </w:rPr>
        <w:t>中对项目的分段实施进行详细说明。</w:t>
      </w:r>
    </w:p>
    <w:p w:rsidR="00B70173" w:rsidRPr="00B70173" w:rsidRDefault="00B70173" w:rsidP="00B70173">
      <w:pPr>
        <w:spacing w:line="360" w:lineRule="auto"/>
        <w:ind w:left="425"/>
        <w:rPr>
          <w:rFonts w:ascii="Arial" w:eastAsia="新宋体"/>
          <w:sz w:val="24"/>
          <w:szCs w:val="24"/>
        </w:rPr>
      </w:pPr>
    </w:p>
    <w:p w:rsidR="001F3757" w:rsidRPr="00D804E4" w:rsidRDefault="00ED25AB" w:rsidP="000A2C73">
      <w:pPr>
        <w:pStyle w:val="a4"/>
        <w:numPr>
          <w:ilvl w:val="0"/>
          <w:numId w:val="29"/>
        </w:numPr>
        <w:spacing w:line="360" w:lineRule="auto"/>
        <w:ind w:firstLineChars="0"/>
        <w:rPr>
          <w:rFonts w:ascii="Arial" w:eastAsia="新宋体"/>
          <w:sz w:val="24"/>
          <w:szCs w:val="24"/>
        </w:rPr>
      </w:pPr>
      <w:r w:rsidRPr="00D804E4">
        <w:rPr>
          <w:rFonts w:ascii="Arial" w:eastAsia="新宋体" w:hint="eastAsia"/>
          <w:sz w:val="24"/>
          <w:szCs w:val="24"/>
        </w:rPr>
        <w:t>报价</w:t>
      </w:r>
    </w:p>
    <w:p w:rsidR="001F3757" w:rsidRPr="00FA5597" w:rsidRDefault="00ED25AB" w:rsidP="000A2C73">
      <w:pPr>
        <w:pStyle w:val="a4"/>
        <w:numPr>
          <w:ilvl w:val="1"/>
          <w:numId w:val="32"/>
        </w:numPr>
        <w:spacing w:line="360" w:lineRule="auto"/>
        <w:ind w:firstLineChars="0"/>
        <w:rPr>
          <w:rFonts w:ascii="Arial" w:eastAsia="新宋体"/>
          <w:sz w:val="24"/>
          <w:szCs w:val="24"/>
        </w:rPr>
      </w:pPr>
      <w:r w:rsidRPr="00FA5597">
        <w:rPr>
          <w:rFonts w:ascii="Arial" w:eastAsia="新宋体" w:hint="eastAsia"/>
          <w:sz w:val="24"/>
          <w:szCs w:val="24"/>
        </w:rPr>
        <w:t>投标人提交《项目</w:t>
      </w:r>
      <w:r w:rsidR="00C606E0">
        <w:rPr>
          <w:rFonts w:ascii="Arial" w:eastAsia="新宋体" w:hint="eastAsia"/>
          <w:sz w:val="24"/>
          <w:szCs w:val="24"/>
        </w:rPr>
        <w:t>分项</w:t>
      </w:r>
      <w:r w:rsidRPr="00FA5597">
        <w:rPr>
          <w:rFonts w:ascii="Arial" w:eastAsia="新宋体" w:hint="eastAsia"/>
          <w:sz w:val="24"/>
          <w:szCs w:val="24"/>
        </w:rPr>
        <w:t>报价</w:t>
      </w:r>
      <w:r w:rsidR="00C606E0">
        <w:rPr>
          <w:rFonts w:ascii="Arial" w:eastAsia="新宋体" w:hint="eastAsia"/>
          <w:sz w:val="24"/>
          <w:szCs w:val="24"/>
        </w:rPr>
        <w:t>表</w:t>
      </w:r>
      <w:r w:rsidRPr="00FA5597">
        <w:rPr>
          <w:rFonts w:ascii="Arial" w:eastAsia="新宋体" w:hint="eastAsia"/>
          <w:sz w:val="24"/>
          <w:szCs w:val="24"/>
        </w:rPr>
        <w:t>》，所报投标总价为最终价格（包含增值税税费、</w:t>
      </w:r>
      <w:r w:rsidRPr="00FA5597">
        <w:rPr>
          <w:rFonts w:ascii="Arial" w:eastAsia="新宋体" w:hint="eastAsia"/>
          <w:sz w:val="24"/>
          <w:szCs w:val="24"/>
        </w:rPr>
        <w:lastRenderedPageBreak/>
        <w:t>培训费、保险费等一切费用，承诺无其他任何派生价格），投标价格应含各分项价格和总价，以人民币为报价及结算单位。配置及报价清单应包括满足项目需求并正常运行所需的一切设备、软件系统、零配件或耗材。</w:t>
      </w:r>
    </w:p>
    <w:p w:rsidR="000C4892" w:rsidRPr="00B70173" w:rsidRDefault="00ED25AB" w:rsidP="00B70173">
      <w:pPr>
        <w:pStyle w:val="a4"/>
        <w:numPr>
          <w:ilvl w:val="1"/>
          <w:numId w:val="32"/>
        </w:numPr>
        <w:spacing w:line="360" w:lineRule="auto"/>
        <w:ind w:firstLineChars="0"/>
        <w:rPr>
          <w:rFonts w:ascii="Arial" w:eastAsia="新宋体"/>
          <w:sz w:val="24"/>
          <w:szCs w:val="24"/>
        </w:rPr>
      </w:pPr>
      <w:r w:rsidRPr="00FA5597">
        <w:rPr>
          <w:rFonts w:ascii="Arial" w:eastAsia="新宋体" w:hint="eastAsia"/>
          <w:sz w:val="24"/>
          <w:szCs w:val="24"/>
        </w:rPr>
        <w:t>在商务谈判时投标人有第二轮修改报价的机会，</w:t>
      </w:r>
      <w:r w:rsidR="008D276F" w:rsidRPr="008D276F">
        <w:rPr>
          <w:rFonts w:ascii="Arial" w:eastAsia="新宋体" w:hint="eastAsia"/>
          <w:sz w:val="24"/>
          <w:szCs w:val="24"/>
        </w:rPr>
        <w:t>但已有单价不能增加，除非招标人增加采购需求。投标人对报价和承诺确定须加盖公章，表明此价格为最终表述。</w:t>
      </w:r>
      <w:r w:rsidRPr="00FA5597">
        <w:rPr>
          <w:rFonts w:ascii="Arial" w:eastAsia="新宋体" w:hint="eastAsia"/>
          <w:sz w:val="24"/>
          <w:szCs w:val="24"/>
        </w:rPr>
        <w:t>价格和承诺确定须加盖公章，表明此价格为最终表述。</w:t>
      </w:r>
    </w:p>
    <w:p w:rsidR="00582E2D" w:rsidRPr="008E64C9" w:rsidRDefault="00582E2D" w:rsidP="008D276F">
      <w:pPr>
        <w:spacing w:line="360" w:lineRule="auto"/>
        <w:ind w:firstLineChars="200" w:firstLine="480"/>
        <w:rPr>
          <w:rFonts w:ascii="Arial" w:eastAsia="新宋体" w:hAnsi="Arial"/>
          <w:sz w:val="24"/>
          <w:szCs w:val="24"/>
        </w:rPr>
      </w:pPr>
    </w:p>
    <w:p w:rsidR="001F3757" w:rsidRPr="008E64C9" w:rsidRDefault="00ED25AB" w:rsidP="000A2C73">
      <w:pPr>
        <w:pStyle w:val="2"/>
        <w:numPr>
          <w:ilvl w:val="0"/>
          <w:numId w:val="14"/>
        </w:numPr>
        <w:rPr>
          <w:rFonts w:ascii="Arial" w:eastAsia="新宋体" w:hAnsi="Arial"/>
        </w:rPr>
      </w:pPr>
      <w:bookmarkStart w:id="17" w:name="_Toc508540746"/>
      <w:r w:rsidRPr="008E64C9">
        <w:rPr>
          <w:rFonts w:ascii="Arial" w:eastAsia="新宋体" w:hAnsi="Arial" w:hint="eastAsia"/>
        </w:rPr>
        <w:t>投标文件的样式和签署</w:t>
      </w:r>
      <w:bookmarkEnd w:id="17"/>
    </w:p>
    <w:p w:rsidR="00FA5597" w:rsidRDefault="00ED25AB" w:rsidP="000A2C73">
      <w:pPr>
        <w:pStyle w:val="a4"/>
        <w:numPr>
          <w:ilvl w:val="0"/>
          <w:numId w:val="33"/>
        </w:numPr>
        <w:spacing w:line="360" w:lineRule="auto"/>
        <w:ind w:firstLineChars="0"/>
        <w:rPr>
          <w:rFonts w:ascii="Arial" w:eastAsia="新宋体"/>
          <w:sz w:val="24"/>
          <w:szCs w:val="24"/>
        </w:rPr>
      </w:pPr>
      <w:r w:rsidRPr="00FA5597">
        <w:rPr>
          <w:rFonts w:ascii="Arial" w:eastAsia="新宋体" w:hint="eastAsia"/>
          <w:sz w:val="24"/>
          <w:szCs w:val="24"/>
        </w:rPr>
        <w:t>投标文件一式</w:t>
      </w:r>
      <w:r w:rsidR="0032718F" w:rsidRPr="00FA5597">
        <w:rPr>
          <w:rFonts w:ascii="Arial" w:eastAsia="新宋体" w:hint="eastAsia"/>
          <w:sz w:val="24"/>
          <w:szCs w:val="24"/>
        </w:rPr>
        <w:t>贰</w:t>
      </w:r>
      <w:r w:rsidRPr="00FA5597">
        <w:rPr>
          <w:rFonts w:ascii="Arial" w:eastAsia="新宋体" w:hint="eastAsia"/>
          <w:sz w:val="24"/>
          <w:szCs w:val="24"/>
        </w:rPr>
        <w:t>份，正本壹份，副本</w:t>
      </w:r>
      <w:r w:rsidR="00747CD0" w:rsidRPr="00FA5597">
        <w:rPr>
          <w:rFonts w:ascii="Arial" w:eastAsia="新宋体" w:hint="eastAsia"/>
          <w:sz w:val="24"/>
          <w:szCs w:val="24"/>
        </w:rPr>
        <w:t>壹</w:t>
      </w:r>
      <w:r w:rsidRPr="00FA5597">
        <w:rPr>
          <w:rFonts w:ascii="Arial" w:eastAsia="新宋体" w:hint="eastAsia"/>
          <w:sz w:val="24"/>
          <w:szCs w:val="24"/>
        </w:rPr>
        <w:t>份（封面标记“正本”或“副本”，正副本如有不相符之处，以正本为准）</w:t>
      </w:r>
      <w:r w:rsidR="00FA5597">
        <w:rPr>
          <w:rFonts w:ascii="Arial" w:eastAsia="新宋体" w:hint="eastAsia"/>
          <w:sz w:val="24"/>
          <w:szCs w:val="24"/>
        </w:rPr>
        <w:t>。</w:t>
      </w:r>
    </w:p>
    <w:p w:rsidR="00530890" w:rsidRPr="00FA5597" w:rsidRDefault="00530890" w:rsidP="000A2C73">
      <w:pPr>
        <w:pStyle w:val="a4"/>
        <w:numPr>
          <w:ilvl w:val="0"/>
          <w:numId w:val="33"/>
        </w:numPr>
        <w:spacing w:line="360" w:lineRule="auto"/>
        <w:ind w:firstLineChars="0"/>
        <w:rPr>
          <w:rFonts w:ascii="Arial" w:eastAsia="新宋体"/>
          <w:sz w:val="24"/>
          <w:szCs w:val="24"/>
        </w:rPr>
      </w:pPr>
      <w:r w:rsidRPr="00FA5597">
        <w:rPr>
          <w:rFonts w:ascii="Arial" w:eastAsia="新宋体" w:hint="eastAsia"/>
          <w:sz w:val="24"/>
          <w:szCs w:val="24"/>
        </w:rPr>
        <w:t>投标文件的正本和所有的副本均需打印或用不退色墨水书写，并由投标人或经正式授权并对投标人有约束力的代表签字。</w:t>
      </w:r>
    </w:p>
    <w:p w:rsidR="00530890" w:rsidRDefault="00530890" w:rsidP="000A2C73">
      <w:pPr>
        <w:pStyle w:val="a4"/>
        <w:numPr>
          <w:ilvl w:val="0"/>
          <w:numId w:val="33"/>
        </w:numPr>
        <w:spacing w:line="360" w:lineRule="auto"/>
        <w:ind w:firstLineChars="0"/>
        <w:rPr>
          <w:rFonts w:ascii="Arial" w:eastAsia="新宋体"/>
          <w:sz w:val="24"/>
          <w:szCs w:val="24"/>
        </w:rPr>
      </w:pPr>
      <w:r w:rsidRPr="00FA5597">
        <w:rPr>
          <w:rFonts w:ascii="Arial" w:eastAsia="新宋体" w:hint="eastAsia"/>
          <w:sz w:val="24"/>
          <w:szCs w:val="24"/>
        </w:rPr>
        <w:t>任何行间插字、涂改和增删，必须由投标文件签字人在旁边签字才有效。</w:t>
      </w:r>
    </w:p>
    <w:p w:rsidR="003A5847" w:rsidRDefault="00ED25AB" w:rsidP="000A2C73">
      <w:pPr>
        <w:pStyle w:val="a4"/>
        <w:numPr>
          <w:ilvl w:val="0"/>
          <w:numId w:val="33"/>
        </w:numPr>
        <w:spacing w:line="360" w:lineRule="auto"/>
        <w:ind w:firstLineChars="0"/>
        <w:rPr>
          <w:rFonts w:ascii="Arial" w:eastAsia="新宋体"/>
          <w:sz w:val="24"/>
          <w:szCs w:val="24"/>
        </w:rPr>
      </w:pPr>
      <w:r w:rsidRPr="00FA5597">
        <w:rPr>
          <w:rFonts w:ascii="Arial" w:eastAsia="新宋体" w:hint="eastAsia"/>
          <w:sz w:val="24"/>
          <w:szCs w:val="24"/>
        </w:rPr>
        <w:t>每份投标文件封面及骑缝须加盖公章，</w:t>
      </w:r>
      <w:r w:rsidR="003A5847">
        <w:rPr>
          <w:rFonts w:ascii="Arial" w:eastAsia="新宋体" w:hint="eastAsia"/>
          <w:sz w:val="24"/>
          <w:szCs w:val="24"/>
        </w:rPr>
        <w:t>报价文件须</w:t>
      </w:r>
      <w:proofErr w:type="gramStart"/>
      <w:r w:rsidR="003A5847">
        <w:rPr>
          <w:rFonts w:ascii="Arial" w:eastAsia="新宋体" w:hint="eastAsia"/>
          <w:sz w:val="24"/>
          <w:szCs w:val="24"/>
        </w:rPr>
        <w:t>单独页签和</w:t>
      </w:r>
      <w:proofErr w:type="gramEnd"/>
      <w:r w:rsidR="003A5847">
        <w:rPr>
          <w:rFonts w:ascii="Arial" w:eastAsia="新宋体" w:hint="eastAsia"/>
          <w:sz w:val="24"/>
          <w:szCs w:val="24"/>
        </w:rPr>
        <w:t>盖章。</w:t>
      </w:r>
    </w:p>
    <w:p w:rsidR="00FA5597" w:rsidRDefault="003A5847" w:rsidP="000A2C73">
      <w:pPr>
        <w:pStyle w:val="a4"/>
        <w:numPr>
          <w:ilvl w:val="0"/>
          <w:numId w:val="33"/>
        </w:numPr>
        <w:spacing w:line="360" w:lineRule="auto"/>
        <w:ind w:firstLineChars="0"/>
        <w:rPr>
          <w:rFonts w:ascii="Arial" w:eastAsia="新宋体"/>
          <w:sz w:val="24"/>
          <w:szCs w:val="24"/>
        </w:rPr>
      </w:pPr>
      <w:r>
        <w:rPr>
          <w:rFonts w:ascii="Arial" w:eastAsia="新宋体" w:hint="eastAsia"/>
          <w:sz w:val="24"/>
          <w:szCs w:val="24"/>
        </w:rPr>
        <w:t>投标文件（技术部分</w:t>
      </w:r>
      <w:r w:rsidR="005D64B6">
        <w:rPr>
          <w:rFonts w:ascii="Arial" w:eastAsia="新宋体" w:hint="eastAsia"/>
          <w:sz w:val="24"/>
          <w:szCs w:val="24"/>
        </w:rPr>
        <w:t>和资质部分</w:t>
      </w:r>
      <w:r>
        <w:rPr>
          <w:rFonts w:ascii="Arial" w:eastAsia="新宋体" w:hint="eastAsia"/>
          <w:sz w:val="24"/>
          <w:szCs w:val="24"/>
        </w:rPr>
        <w:t>）可以是</w:t>
      </w:r>
      <w:r>
        <w:rPr>
          <w:rFonts w:ascii="Arial" w:eastAsia="新宋体" w:hint="eastAsia"/>
          <w:sz w:val="24"/>
          <w:szCs w:val="24"/>
        </w:rPr>
        <w:t>PPT</w:t>
      </w:r>
      <w:r>
        <w:rPr>
          <w:rFonts w:ascii="Arial" w:eastAsia="新宋体" w:hint="eastAsia"/>
          <w:sz w:val="24"/>
          <w:szCs w:val="24"/>
        </w:rPr>
        <w:t>或者</w:t>
      </w:r>
      <w:r>
        <w:rPr>
          <w:rFonts w:ascii="Arial" w:eastAsia="新宋体" w:hint="eastAsia"/>
          <w:sz w:val="24"/>
          <w:szCs w:val="24"/>
        </w:rPr>
        <w:t>word</w:t>
      </w:r>
      <w:r>
        <w:rPr>
          <w:rFonts w:ascii="Arial" w:eastAsia="新宋体" w:hint="eastAsia"/>
          <w:sz w:val="24"/>
          <w:szCs w:val="24"/>
        </w:rPr>
        <w:t>文件，</w:t>
      </w:r>
      <w:r w:rsidR="005D64B6">
        <w:rPr>
          <w:rFonts w:ascii="Arial" w:eastAsia="新宋体" w:hint="eastAsia"/>
          <w:sz w:val="24"/>
          <w:szCs w:val="24"/>
        </w:rPr>
        <w:t>报价单（商务部分）须</w:t>
      </w:r>
      <w:r w:rsidR="005D64B6">
        <w:rPr>
          <w:rFonts w:ascii="Arial" w:eastAsia="新宋体" w:hint="eastAsia"/>
          <w:sz w:val="24"/>
          <w:szCs w:val="24"/>
        </w:rPr>
        <w:t>Excel</w:t>
      </w:r>
      <w:r w:rsidR="005D64B6">
        <w:rPr>
          <w:rFonts w:ascii="Arial" w:eastAsia="新宋体" w:hint="eastAsia"/>
          <w:sz w:val="24"/>
          <w:szCs w:val="24"/>
        </w:rPr>
        <w:t>格式，</w:t>
      </w:r>
      <w:r w:rsidR="00ED25AB" w:rsidRPr="00FA5597">
        <w:rPr>
          <w:rFonts w:ascii="Arial" w:eastAsia="新宋体" w:hint="eastAsia"/>
          <w:sz w:val="24"/>
          <w:szCs w:val="24"/>
        </w:rPr>
        <w:t>涉及的所有电子文档制成</w:t>
      </w:r>
      <w:r w:rsidR="00ED25AB" w:rsidRPr="00FA5597">
        <w:rPr>
          <w:rFonts w:ascii="Arial" w:eastAsia="新宋体" w:hint="eastAsia"/>
          <w:sz w:val="24"/>
          <w:szCs w:val="24"/>
        </w:rPr>
        <w:t>U</w:t>
      </w:r>
      <w:r w:rsidR="00ED25AB" w:rsidRPr="00FA5597">
        <w:rPr>
          <w:rFonts w:ascii="Arial" w:eastAsia="新宋体" w:hint="eastAsia"/>
          <w:sz w:val="24"/>
          <w:szCs w:val="24"/>
        </w:rPr>
        <w:t>盘。</w:t>
      </w:r>
    </w:p>
    <w:p w:rsidR="001F3757" w:rsidRPr="00530890" w:rsidRDefault="00ED25AB" w:rsidP="000A2C73">
      <w:pPr>
        <w:pStyle w:val="a4"/>
        <w:numPr>
          <w:ilvl w:val="0"/>
          <w:numId w:val="33"/>
        </w:numPr>
        <w:spacing w:line="360" w:lineRule="auto"/>
        <w:ind w:firstLineChars="0"/>
        <w:rPr>
          <w:rFonts w:ascii="Arial" w:eastAsia="新宋体" w:hAnsi="Arial"/>
          <w:sz w:val="24"/>
          <w:szCs w:val="24"/>
        </w:rPr>
      </w:pPr>
      <w:r w:rsidRPr="00FA5597">
        <w:rPr>
          <w:rFonts w:ascii="Arial" w:eastAsia="新宋体" w:hint="eastAsia"/>
          <w:sz w:val="24"/>
          <w:szCs w:val="24"/>
        </w:rPr>
        <w:t>上述投标文件及</w:t>
      </w:r>
      <w:r w:rsidRPr="00FA5597">
        <w:rPr>
          <w:rFonts w:ascii="Arial" w:eastAsia="新宋体" w:hint="eastAsia"/>
          <w:sz w:val="24"/>
          <w:szCs w:val="24"/>
        </w:rPr>
        <w:t>U</w:t>
      </w:r>
      <w:r w:rsidRPr="00FA5597">
        <w:rPr>
          <w:rFonts w:ascii="Arial" w:eastAsia="新宋体" w:hint="eastAsia"/>
          <w:sz w:val="24"/>
          <w:szCs w:val="24"/>
        </w:rPr>
        <w:t>盘一并密封包装，封口处粘贴封条并加盖骑缝公章，同时法人代表或授权代理人签字。文件袋上应注明“</w:t>
      </w:r>
      <w:r w:rsidR="001F3757" w:rsidRPr="00FA5597">
        <w:rPr>
          <w:rFonts w:ascii="Arial" w:eastAsia="新宋体" w:hint="eastAsia"/>
          <w:sz w:val="24"/>
          <w:szCs w:val="24"/>
        </w:rPr>
        <w:t>《证券日报》智能</w:t>
      </w:r>
      <w:r w:rsidR="001F3757" w:rsidRPr="00FA5597">
        <w:rPr>
          <w:rFonts w:ascii="Arial" w:eastAsia="新宋体" w:hint="eastAsia"/>
          <w:sz w:val="24"/>
          <w:szCs w:val="24"/>
        </w:rPr>
        <w:t>App</w:t>
      </w:r>
      <w:r w:rsidR="001F3757" w:rsidRPr="00FA5597">
        <w:rPr>
          <w:rFonts w:ascii="Arial" w:eastAsia="新宋体" w:hint="eastAsia"/>
          <w:sz w:val="24"/>
          <w:szCs w:val="24"/>
        </w:rPr>
        <w:t>开发</w:t>
      </w:r>
      <w:r w:rsidRPr="00FA5597">
        <w:rPr>
          <w:rFonts w:ascii="Arial" w:eastAsia="新宋体" w:hint="eastAsia"/>
          <w:sz w:val="24"/>
          <w:szCs w:val="24"/>
        </w:rPr>
        <w:t>项目投标文件”字样，并标明投标人名称、投标人地址、联系人及电话。未按要求密封的投标文件，招标人不予接受。</w:t>
      </w:r>
    </w:p>
    <w:p w:rsidR="00530890" w:rsidRPr="008E64C9" w:rsidRDefault="00530890" w:rsidP="00530890">
      <w:pPr>
        <w:pStyle w:val="a4"/>
        <w:spacing w:line="360" w:lineRule="auto"/>
        <w:ind w:left="425" w:firstLineChars="0" w:firstLine="0"/>
        <w:rPr>
          <w:rFonts w:ascii="Arial" w:eastAsia="新宋体" w:hAnsi="Arial"/>
          <w:sz w:val="24"/>
          <w:szCs w:val="24"/>
        </w:rPr>
      </w:pPr>
    </w:p>
    <w:p w:rsidR="001F3757" w:rsidRPr="008E64C9" w:rsidRDefault="001F3757" w:rsidP="002E2207">
      <w:pPr>
        <w:pStyle w:val="1"/>
        <w:rPr>
          <w:rFonts w:ascii="Arial" w:eastAsia="新宋体" w:hAnsi="Arial"/>
        </w:rPr>
      </w:pPr>
      <w:bookmarkStart w:id="18" w:name="_Toc508540747"/>
      <w:r w:rsidRPr="008E64C9">
        <w:rPr>
          <w:rFonts w:ascii="Arial" w:eastAsia="新宋体" w:hAnsi="Arial" w:hint="eastAsia"/>
        </w:rPr>
        <w:t>第四部分：评标及定标</w:t>
      </w:r>
      <w:bookmarkEnd w:id="18"/>
    </w:p>
    <w:p w:rsidR="00582E2D" w:rsidRPr="008E64C9" w:rsidRDefault="00582E2D" w:rsidP="00582E2D">
      <w:pPr>
        <w:spacing w:line="360" w:lineRule="auto"/>
        <w:jc w:val="center"/>
        <w:rPr>
          <w:rFonts w:ascii="Arial" w:eastAsia="新宋体" w:hAnsi="Arial"/>
          <w:b/>
          <w:szCs w:val="21"/>
        </w:rPr>
      </w:pPr>
    </w:p>
    <w:p w:rsidR="001F3757" w:rsidRPr="008E64C9" w:rsidRDefault="001F3757" w:rsidP="000A2C73">
      <w:pPr>
        <w:pStyle w:val="2"/>
        <w:numPr>
          <w:ilvl w:val="0"/>
          <w:numId w:val="15"/>
        </w:numPr>
        <w:rPr>
          <w:rFonts w:ascii="Arial" w:eastAsia="新宋体" w:hAnsi="Arial"/>
        </w:rPr>
      </w:pPr>
      <w:bookmarkStart w:id="19" w:name="_Toc508540748"/>
      <w:r w:rsidRPr="008E64C9">
        <w:rPr>
          <w:rFonts w:ascii="Arial" w:eastAsia="新宋体" w:hAnsi="Arial" w:hint="eastAsia"/>
        </w:rPr>
        <w:t>评标及定标原则</w:t>
      </w:r>
      <w:bookmarkEnd w:id="19"/>
    </w:p>
    <w:p w:rsidR="00582E2D" w:rsidRPr="00530890" w:rsidRDefault="001F3757" w:rsidP="000A2C73">
      <w:pPr>
        <w:pStyle w:val="a4"/>
        <w:numPr>
          <w:ilvl w:val="0"/>
          <w:numId w:val="34"/>
        </w:numPr>
        <w:spacing w:line="360" w:lineRule="auto"/>
        <w:ind w:firstLineChars="0"/>
        <w:rPr>
          <w:rFonts w:ascii="Arial" w:eastAsia="新宋体"/>
          <w:sz w:val="24"/>
          <w:szCs w:val="24"/>
        </w:rPr>
      </w:pPr>
      <w:r w:rsidRPr="00530890">
        <w:rPr>
          <w:rFonts w:ascii="Arial" w:eastAsia="新宋体" w:hint="eastAsia"/>
          <w:sz w:val="24"/>
          <w:szCs w:val="24"/>
        </w:rPr>
        <w:t>评标工作遵循“公平、公正、科学、择优”的原则，严格评审，以选择方案优越、报价合理、业绩优秀、信誉和履约记录良好、保障招标人利益的投标人。</w:t>
      </w:r>
      <w:r w:rsidR="00582E2D" w:rsidRPr="00530890">
        <w:rPr>
          <w:rFonts w:ascii="Arial" w:eastAsia="新宋体" w:hint="eastAsia"/>
          <w:sz w:val="24"/>
          <w:szCs w:val="24"/>
        </w:rPr>
        <w:t xml:space="preserve"> </w:t>
      </w:r>
    </w:p>
    <w:p w:rsidR="000B710F" w:rsidRPr="00530890" w:rsidRDefault="001F3757" w:rsidP="000A2C73">
      <w:pPr>
        <w:pStyle w:val="a4"/>
        <w:numPr>
          <w:ilvl w:val="0"/>
          <w:numId w:val="34"/>
        </w:numPr>
        <w:spacing w:line="360" w:lineRule="auto"/>
        <w:ind w:firstLineChars="0"/>
        <w:rPr>
          <w:rFonts w:ascii="Arial" w:eastAsia="新宋体"/>
          <w:sz w:val="24"/>
          <w:szCs w:val="24"/>
        </w:rPr>
      </w:pPr>
      <w:r w:rsidRPr="00530890">
        <w:rPr>
          <w:rFonts w:ascii="Arial" w:eastAsia="新宋体" w:hint="eastAsia"/>
          <w:sz w:val="24"/>
          <w:szCs w:val="24"/>
        </w:rPr>
        <w:t>投标文件的评审分为两个阶段进行，第一阶段为投标文件的符合性和响应性审查，通过资格审查的进入评分阶段，没有通过资格审查的投标文件不予评分，</w:t>
      </w:r>
      <w:proofErr w:type="gramStart"/>
      <w:r w:rsidRPr="00530890">
        <w:rPr>
          <w:rFonts w:ascii="Arial" w:eastAsia="新宋体" w:hint="eastAsia"/>
          <w:sz w:val="24"/>
          <w:szCs w:val="24"/>
        </w:rPr>
        <w:t>当废标处理</w:t>
      </w:r>
      <w:proofErr w:type="gramEnd"/>
      <w:r w:rsidRPr="00530890">
        <w:rPr>
          <w:rFonts w:ascii="Arial" w:eastAsia="新宋体" w:hint="eastAsia"/>
          <w:sz w:val="24"/>
          <w:szCs w:val="24"/>
        </w:rPr>
        <w:t>。第二阶段为投标报价、项目方案、技术响应及服务承诺的评分。</w:t>
      </w:r>
    </w:p>
    <w:p w:rsidR="00582E2D" w:rsidRPr="008E64C9" w:rsidRDefault="00582E2D" w:rsidP="00582E2D">
      <w:pPr>
        <w:spacing w:line="360" w:lineRule="auto"/>
        <w:ind w:firstLineChars="200" w:firstLine="480"/>
        <w:rPr>
          <w:rFonts w:ascii="Arial" w:eastAsia="新宋体" w:hAnsi="Arial"/>
          <w:sz w:val="24"/>
          <w:szCs w:val="24"/>
        </w:rPr>
      </w:pPr>
    </w:p>
    <w:p w:rsidR="000B710F" w:rsidRPr="008E64C9" w:rsidRDefault="001F3757" w:rsidP="000A2C73">
      <w:pPr>
        <w:pStyle w:val="2"/>
        <w:numPr>
          <w:ilvl w:val="0"/>
          <w:numId w:val="15"/>
        </w:numPr>
        <w:rPr>
          <w:rFonts w:ascii="Arial" w:eastAsia="新宋体" w:hAnsi="Arial"/>
        </w:rPr>
      </w:pPr>
      <w:bookmarkStart w:id="20" w:name="_Toc508540749"/>
      <w:r w:rsidRPr="008E64C9">
        <w:rPr>
          <w:rFonts w:ascii="Arial" w:eastAsia="新宋体" w:hAnsi="Arial" w:hint="eastAsia"/>
        </w:rPr>
        <w:t>招标组织机构</w:t>
      </w:r>
      <w:bookmarkEnd w:id="20"/>
    </w:p>
    <w:p w:rsidR="000B710F" w:rsidRPr="008E64C9" w:rsidRDefault="000B710F" w:rsidP="00582E2D">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由</w:t>
      </w:r>
      <w:r w:rsidR="00BA0C45" w:rsidRPr="008E64C9">
        <w:rPr>
          <w:rFonts w:ascii="Arial" w:eastAsia="新宋体" w:hAnsi="Arial" w:hint="eastAsia"/>
          <w:sz w:val="24"/>
          <w:szCs w:val="24"/>
        </w:rPr>
        <w:t>《证券日报》新媒体发展有限公司</w:t>
      </w:r>
      <w:r w:rsidR="001F3757" w:rsidRPr="008E64C9">
        <w:rPr>
          <w:rFonts w:ascii="Arial" w:eastAsia="新宋体" w:hAnsi="Arial" w:hint="eastAsia"/>
          <w:sz w:val="24"/>
          <w:szCs w:val="24"/>
        </w:rPr>
        <w:t>组织本次邀请招标的评标、定标、通知中标等工作。</w:t>
      </w:r>
    </w:p>
    <w:p w:rsidR="00582E2D" w:rsidRPr="008E64C9" w:rsidRDefault="00582E2D" w:rsidP="00582E2D">
      <w:pPr>
        <w:spacing w:line="360" w:lineRule="auto"/>
        <w:ind w:firstLineChars="200" w:firstLine="480"/>
        <w:rPr>
          <w:rFonts w:ascii="Arial" w:eastAsia="新宋体" w:hAnsi="Arial"/>
          <w:sz w:val="24"/>
          <w:szCs w:val="24"/>
        </w:rPr>
      </w:pPr>
    </w:p>
    <w:p w:rsidR="000B710F" w:rsidRPr="008E64C9" w:rsidRDefault="001F3757" w:rsidP="000A2C73">
      <w:pPr>
        <w:pStyle w:val="2"/>
        <w:numPr>
          <w:ilvl w:val="0"/>
          <w:numId w:val="15"/>
        </w:numPr>
        <w:rPr>
          <w:rFonts w:ascii="Arial" w:eastAsia="新宋体" w:hAnsi="Arial"/>
        </w:rPr>
      </w:pPr>
      <w:bookmarkStart w:id="21" w:name="_Toc508540750"/>
      <w:r w:rsidRPr="008E64C9">
        <w:rPr>
          <w:rFonts w:ascii="Arial" w:eastAsia="新宋体" w:hAnsi="Arial" w:hint="eastAsia"/>
        </w:rPr>
        <w:t>评标办法：综合评分法</w:t>
      </w:r>
      <w:bookmarkEnd w:id="21"/>
    </w:p>
    <w:p w:rsidR="00D94263" w:rsidRPr="008E64C9" w:rsidRDefault="00D94263" w:rsidP="00D94263">
      <w:pPr>
        <w:spacing w:line="360" w:lineRule="auto"/>
        <w:ind w:firstLineChars="200" w:firstLine="562"/>
        <w:rPr>
          <w:rFonts w:ascii="Arial" w:eastAsia="新宋体" w:hAnsi="Arial"/>
          <w:b/>
          <w:sz w:val="28"/>
          <w:szCs w:val="28"/>
        </w:rPr>
      </w:pPr>
    </w:p>
    <w:p w:rsidR="000B710F" w:rsidRPr="008E64C9" w:rsidRDefault="001F3757" w:rsidP="000A2C73">
      <w:pPr>
        <w:pStyle w:val="2"/>
        <w:numPr>
          <w:ilvl w:val="0"/>
          <w:numId w:val="15"/>
        </w:numPr>
        <w:rPr>
          <w:rFonts w:ascii="Arial" w:eastAsia="新宋体" w:hAnsi="Arial"/>
        </w:rPr>
      </w:pPr>
      <w:bookmarkStart w:id="22" w:name="_Toc508540751"/>
      <w:r w:rsidRPr="008E64C9">
        <w:rPr>
          <w:rFonts w:ascii="Arial" w:eastAsia="新宋体" w:hAnsi="Arial" w:hint="eastAsia"/>
        </w:rPr>
        <w:t>投标文件的澄清</w:t>
      </w:r>
      <w:bookmarkEnd w:id="22"/>
    </w:p>
    <w:p w:rsidR="000B710F" w:rsidRPr="000B3A55" w:rsidRDefault="001F3757" w:rsidP="000A2C73">
      <w:pPr>
        <w:pStyle w:val="a4"/>
        <w:numPr>
          <w:ilvl w:val="0"/>
          <w:numId w:val="35"/>
        </w:numPr>
        <w:spacing w:line="360" w:lineRule="auto"/>
        <w:ind w:firstLineChars="0"/>
        <w:rPr>
          <w:rFonts w:ascii="Arial" w:eastAsia="新宋体"/>
          <w:sz w:val="24"/>
          <w:szCs w:val="24"/>
        </w:rPr>
      </w:pPr>
      <w:r w:rsidRPr="000B3A55">
        <w:rPr>
          <w:rFonts w:ascii="Arial" w:eastAsia="新宋体" w:hint="eastAsia"/>
          <w:sz w:val="24"/>
          <w:szCs w:val="24"/>
        </w:rPr>
        <w:t>为利于对投标文件的评审，在整个评标过程中，</w:t>
      </w:r>
      <w:r w:rsidR="00D361A9" w:rsidRPr="000B3A55">
        <w:rPr>
          <w:rFonts w:ascii="Arial" w:eastAsia="新宋体" w:hint="eastAsia"/>
          <w:sz w:val="24"/>
          <w:szCs w:val="24"/>
        </w:rPr>
        <w:t>评审委员会</w:t>
      </w:r>
      <w:r w:rsidRPr="000B3A55">
        <w:rPr>
          <w:rFonts w:ascii="Arial" w:eastAsia="新宋体" w:hint="eastAsia"/>
          <w:sz w:val="24"/>
          <w:szCs w:val="24"/>
        </w:rPr>
        <w:t>认为必要时，可个别地要求投标单位对涉及的问题作进一步的澄清。</w:t>
      </w:r>
    </w:p>
    <w:p w:rsidR="000B710F" w:rsidRPr="000B3A55" w:rsidRDefault="001F3757" w:rsidP="000A2C73">
      <w:pPr>
        <w:pStyle w:val="a4"/>
        <w:numPr>
          <w:ilvl w:val="0"/>
          <w:numId w:val="35"/>
        </w:numPr>
        <w:spacing w:line="360" w:lineRule="auto"/>
        <w:ind w:firstLineChars="0"/>
        <w:rPr>
          <w:rFonts w:ascii="Arial" w:eastAsia="新宋体"/>
          <w:sz w:val="24"/>
          <w:szCs w:val="24"/>
        </w:rPr>
      </w:pPr>
      <w:r w:rsidRPr="000B3A55">
        <w:rPr>
          <w:rFonts w:ascii="Arial" w:eastAsia="新宋体" w:hint="eastAsia"/>
          <w:sz w:val="24"/>
          <w:szCs w:val="24"/>
        </w:rPr>
        <w:t>澄清的要求答复，均应以书面形式进行，并作为投标文件的组成部分，但澄清不应改变投标的实质性内容和竞争性报价，算术性差错的修正和不平衡单价的调整除外。</w:t>
      </w:r>
    </w:p>
    <w:p w:rsidR="000B710F" w:rsidRPr="000B3A55" w:rsidRDefault="001F3757" w:rsidP="000A2C73">
      <w:pPr>
        <w:pStyle w:val="a4"/>
        <w:numPr>
          <w:ilvl w:val="0"/>
          <w:numId w:val="35"/>
        </w:numPr>
        <w:spacing w:line="360" w:lineRule="auto"/>
        <w:ind w:firstLineChars="0"/>
        <w:rPr>
          <w:rFonts w:ascii="Arial" w:eastAsia="新宋体"/>
          <w:sz w:val="24"/>
          <w:szCs w:val="24"/>
        </w:rPr>
      </w:pPr>
      <w:r w:rsidRPr="000B3A55">
        <w:rPr>
          <w:rFonts w:ascii="Arial" w:eastAsia="新宋体" w:hint="eastAsia"/>
          <w:sz w:val="24"/>
          <w:szCs w:val="24"/>
        </w:rPr>
        <w:t>在签订合同前，招标人可随时要求投标人澄清投标资料中的有关问题，如投标人拒绝对问题的澄清和补充，将被认为不合格。</w:t>
      </w:r>
    </w:p>
    <w:p w:rsidR="00582E2D" w:rsidRPr="000B3A55" w:rsidRDefault="00582E2D" w:rsidP="00E81786">
      <w:pPr>
        <w:spacing w:line="360" w:lineRule="auto"/>
        <w:rPr>
          <w:rFonts w:ascii="Arial" w:eastAsia="新宋体" w:hAnsi="Arial"/>
          <w:b/>
          <w:sz w:val="28"/>
          <w:szCs w:val="28"/>
        </w:rPr>
      </w:pPr>
    </w:p>
    <w:p w:rsidR="000B710F" w:rsidRPr="008E64C9" w:rsidRDefault="001F3757" w:rsidP="000A2C73">
      <w:pPr>
        <w:pStyle w:val="2"/>
        <w:numPr>
          <w:ilvl w:val="0"/>
          <w:numId w:val="15"/>
        </w:numPr>
        <w:rPr>
          <w:rFonts w:ascii="Arial" w:eastAsia="新宋体" w:hAnsi="Arial"/>
        </w:rPr>
      </w:pPr>
      <w:bookmarkStart w:id="23" w:name="_Toc508540752"/>
      <w:r w:rsidRPr="008E64C9">
        <w:rPr>
          <w:rFonts w:ascii="Arial" w:eastAsia="新宋体" w:hAnsi="Arial" w:hint="eastAsia"/>
        </w:rPr>
        <w:t>开标</w:t>
      </w:r>
      <w:bookmarkEnd w:id="23"/>
    </w:p>
    <w:p w:rsidR="000B710F" w:rsidRPr="000B3A55" w:rsidRDefault="001F3757" w:rsidP="000A2C73">
      <w:pPr>
        <w:pStyle w:val="a4"/>
        <w:numPr>
          <w:ilvl w:val="0"/>
          <w:numId w:val="36"/>
        </w:numPr>
        <w:spacing w:line="360" w:lineRule="auto"/>
        <w:ind w:firstLineChars="0"/>
        <w:rPr>
          <w:rFonts w:ascii="Arial" w:eastAsia="新宋体"/>
          <w:sz w:val="24"/>
          <w:szCs w:val="24"/>
        </w:rPr>
      </w:pPr>
      <w:r w:rsidRPr="000B3A55">
        <w:rPr>
          <w:rFonts w:ascii="Arial" w:eastAsia="新宋体" w:hint="eastAsia"/>
          <w:sz w:val="24"/>
          <w:szCs w:val="24"/>
        </w:rPr>
        <w:t>开标时间</w:t>
      </w:r>
      <w:r w:rsidR="00D97233" w:rsidRPr="000B3A55">
        <w:rPr>
          <w:rFonts w:ascii="Arial" w:eastAsia="新宋体" w:hint="eastAsia"/>
          <w:sz w:val="24"/>
          <w:szCs w:val="24"/>
        </w:rPr>
        <w:t>及方式</w:t>
      </w:r>
      <w:r w:rsidRPr="000B3A55">
        <w:rPr>
          <w:rFonts w:ascii="Arial" w:eastAsia="新宋体" w:hint="eastAsia"/>
          <w:sz w:val="24"/>
          <w:szCs w:val="24"/>
        </w:rPr>
        <w:t>：</w:t>
      </w:r>
      <w:r w:rsidR="000B710F" w:rsidRPr="000B3A55">
        <w:rPr>
          <w:rFonts w:ascii="Arial" w:eastAsia="新宋体" w:hint="eastAsia"/>
          <w:sz w:val="24"/>
          <w:szCs w:val="24"/>
          <w:u w:val="single"/>
        </w:rPr>
        <w:t>201</w:t>
      </w:r>
      <w:r w:rsidR="00793D39" w:rsidRPr="000B3A55">
        <w:rPr>
          <w:rFonts w:ascii="Arial" w:eastAsia="新宋体" w:hint="eastAsia"/>
          <w:sz w:val="24"/>
          <w:szCs w:val="24"/>
          <w:u w:val="single"/>
        </w:rPr>
        <w:t>8</w:t>
      </w:r>
      <w:r w:rsidR="000B710F" w:rsidRPr="000B3A55">
        <w:rPr>
          <w:rFonts w:ascii="Arial" w:eastAsia="新宋体" w:hint="eastAsia"/>
          <w:sz w:val="24"/>
          <w:szCs w:val="24"/>
        </w:rPr>
        <w:t>年</w:t>
      </w:r>
      <w:r w:rsidR="00793D39" w:rsidRPr="000B3A55">
        <w:rPr>
          <w:rFonts w:ascii="Arial" w:eastAsia="新宋体" w:hint="eastAsia"/>
          <w:sz w:val="24"/>
          <w:szCs w:val="24"/>
          <w:u w:val="single"/>
        </w:rPr>
        <w:t>3</w:t>
      </w:r>
      <w:r w:rsidR="000B710F" w:rsidRPr="000B3A55">
        <w:rPr>
          <w:rFonts w:ascii="Arial" w:eastAsia="新宋体" w:hint="eastAsia"/>
          <w:sz w:val="24"/>
          <w:szCs w:val="24"/>
        </w:rPr>
        <w:t>月</w:t>
      </w:r>
      <w:r w:rsidR="005D64B6">
        <w:rPr>
          <w:rFonts w:ascii="Arial" w:eastAsia="新宋体" w:hint="eastAsia"/>
          <w:sz w:val="24"/>
          <w:szCs w:val="24"/>
          <w:u w:val="single"/>
        </w:rPr>
        <w:t>30</w:t>
      </w:r>
      <w:r w:rsidR="000B710F" w:rsidRPr="000B3A55">
        <w:rPr>
          <w:rFonts w:ascii="Arial" w:eastAsia="新宋体" w:hint="eastAsia"/>
          <w:sz w:val="24"/>
          <w:szCs w:val="24"/>
        </w:rPr>
        <w:t>日</w:t>
      </w:r>
      <w:r w:rsidR="00C97D1C" w:rsidRPr="00C97D1C">
        <w:rPr>
          <w:rFonts w:ascii="Arial" w:eastAsia="新宋体" w:hint="eastAsia"/>
          <w:sz w:val="24"/>
          <w:szCs w:val="24"/>
          <w:u w:val="single"/>
        </w:rPr>
        <w:t>15:00</w:t>
      </w:r>
      <w:r w:rsidR="00D97233" w:rsidRPr="000B3A55">
        <w:rPr>
          <w:rFonts w:ascii="Arial" w:eastAsia="新宋体" w:hint="eastAsia"/>
          <w:sz w:val="24"/>
          <w:szCs w:val="24"/>
        </w:rPr>
        <w:t>网上开标</w:t>
      </w:r>
      <w:r w:rsidR="000B3A55">
        <w:rPr>
          <w:rFonts w:ascii="Arial" w:eastAsia="新宋体" w:hint="eastAsia"/>
          <w:sz w:val="24"/>
          <w:szCs w:val="24"/>
        </w:rPr>
        <w:t>。</w:t>
      </w:r>
    </w:p>
    <w:p w:rsidR="00D97233" w:rsidRPr="008E64C9" w:rsidRDefault="00D97233" w:rsidP="00BA2FF2">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招标人于</w:t>
      </w:r>
      <w:r w:rsidRPr="000B3A55">
        <w:rPr>
          <w:rFonts w:ascii="Arial" w:eastAsia="新宋体" w:hAnsi="Arial" w:hint="eastAsia"/>
          <w:sz w:val="24"/>
          <w:szCs w:val="24"/>
          <w:u w:val="single"/>
        </w:rPr>
        <w:t>201</w:t>
      </w:r>
      <w:r w:rsidR="00793D39" w:rsidRPr="000B3A55">
        <w:rPr>
          <w:rFonts w:ascii="Arial" w:eastAsia="新宋体" w:hAnsi="Arial" w:hint="eastAsia"/>
          <w:sz w:val="24"/>
          <w:szCs w:val="24"/>
          <w:u w:val="single"/>
        </w:rPr>
        <w:t>8</w:t>
      </w:r>
      <w:r w:rsidRPr="008E64C9">
        <w:rPr>
          <w:rFonts w:ascii="Arial" w:eastAsia="新宋体" w:hAnsi="Arial" w:hint="eastAsia"/>
          <w:sz w:val="24"/>
          <w:szCs w:val="24"/>
        </w:rPr>
        <w:t>年</w:t>
      </w:r>
      <w:r w:rsidR="00793D39" w:rsidRPr="000B3A55">
        <w:rPr>
          <w:rFonts w:ascii="Arial" w:eastAsia="新宋体" w:hAnsi="Arial" w:hint="eastAsia"/>
          <w:sz w:val="24"/>
          <w:szCs w:val="24"/>
          <w:u w:val="single"/>
        </w:rPr>
        <w:t>3</w:t>
      </w:r>
      <w:r w:rsidRPr="008E64C9">
        <w:rPr>
          <w:rFonts w:ascii="Arial" w:eastAsia="新宋体" w:hAnsi="Arial" w:hint="eastAsia"/>
          <w:sz w:val="24"/>
          <w:szCs w:val="24"/>
        </w:rPr>
        <w:t>月</w:t>
      </w:r>
      <w:r w:rsidR="005D64B6">
        <w:rPr>
          <w:rFonts w:ascii="Arial" w:eastAsia="新宋体" w:hAnsi="Arial" w:hint="eastAsia"/>
          <w:sz w:val="24"/>
          <w:szCs w:val="24"/>
          <w:u w:val="single"/>
        </w:rPr>
        <w:t>30</w:t>
      </w:r>
      <w:r w:rsidRPr="008E64C9">
        <w:rPr>
          <w:rFonts w:ascii="Arial" w:eastAsia="新宋体" w:hAnsi="Arial" w:hint="eastAsia"/>
          <w:sz w:val="24"/>
          <w:szCs w:val="24"/>
        </w:rPr>
        <w:t>日出具评审报告及招标结果，公布于</w:t>
      </w:r>
      <w:r w:rsidR="00793D39" w:rsidRPr="008E64C9">
        <w:rPr>
          <w:rFonts w:ascii="Arial" w:eastAsia="新宋体" w:hAnsi="Arial" w:hint="eastAsia"/>
          <w:sz w:val="24"/>
          <w:szCs w:val="24"/>
        </w:rPr>
        <w:t>证券日报网（</w:t>
      </w:r>
      <w:hyperlink r:id="rId11" w:history="1">
        <w:r w:rsidR="00793D39" w:rsidRPr="008E64C9">
          <w:rPr>
            <w:rStyle w:val="a3"/>
            <w:rFonts w:ascii="Arial" w:eastAsia="新宋体" w:hAnsi="Arial" w:hint="eastAsia"/>
            <w:sz w:val="24"/>
            <w:szCs w:val="24"/>
          </w:rPr>
          <w:t>http://www.zqrb.cn/</w:t>
        </w:r>
      </w:hyperlink>
      <w:r w:rsidR="00793D39" w:rsidRPr="008E64C9">
        <w:rPr>
          <w:rFonts w:ascii="Arial" w:eastAsia="新宋体" w:hAnsi="Arial" w:hint="eastAsia"/>
          <w:sz w:val="24"/>
          <w:szCs w:val="24"/>
        </w:rPr>
        <w:t>）</w:t>
      </w:r>
      <w:r w:rsidRPr="008E64C9">
        <w:rPr>
          <w:rFonts w:ascii="Arial" w:eastAsia="新宋体" w:hAnsi="Arial" w:hint="eastAsia"/>
          <w:sz w:val="24"/>
          <w:szCs w:val="24"/>
        </w:rPr>
        <w:t>。</w:t>
      </w:r>
    </w:p>
    <w:p w:rsidR="00D97233" w:rsidRPr="008E64C9" w:rsidRDefault="00D97233" w:rsidP="00E81786">
      <w:pPr>
        <w:spacing w:line="360" w:lineRule="auto"/>
        <w:rPr>
          <w:rFonts w:ascii="Arial" w:eastAsia="新宋体" w:hAnsi="Arial"/>
          <w:sz w:val="24"/>
          <w:szCs w:val="24"/>
        </w:rPr>
      </w:pPr>
    </w:p>
    <w:p w:rsidR="000B710F" w:rsidRPr="000B3A55" w:rsidRDefault="001F3757" w:rsidP="000A2C73">
      <w:pPr>
        <w:pStyle w:val="a4"/>
        <w:numPr>
          <w:ilvl w:val="0"/>
          <w:numId w:val="36"/>
        </w:numPr>
        <w:spacing w:line="360" w:lineRule="auto"/>
        <w:ind w:firstLineChars="0"/>
        <w:rPr>
          <w:rFonts w:ascii="Arial" w:eastAsia="新宋体"/>
          <w:sz w:val="24"/>
          <w:szCs w:val="24"/>
        </w:rPr>
      </w:pPr>
      <w:r w:rsidRPr="000B3A55">
        <w:rPr>
          <w:rFonts w:ascii="Arial" w:eastAsia="新宋体" w:hint="eastAsia"/>
          <w:sz w:val="24"/>
          <w:szCs w:val="24"/>
        </w:rPr>
        <w:t>开标程序</w:t>
      </w:r>
    </w:p>
    <w:p w:rsidR="000B710F" w:rsidRPr="000B3A55" w:rsidRDefault="001F3757" w:rsidP="000A2C73">
      <w:pPr>
        <w:pStyle w:val="a4"/>
        <w:numPr>
          <w:ilvl w:val="1"/>
          <w:numId w:val="37"/>
        </w:numPr>
        <w:spacing w:line="360" w:lineRule="auto"/>
        <w:ind w:firstLineChars="0"/>
        <w:rPr>
          <w:rFonts w:ascii="Arial" w:eastAsia="新宋体"/>
          <w:sz w:val="24"/>
          <w:szCs w:val="24"/>
        </w:rPr>
      </w:pPr>
      <w:r w:rsidRPr="000B3A55">
        <w:rPr>
          <w:rFonts w:ascii="Arial" w:eastAsia="新宋体" w:hint="eastAsia"/>
          <w:sz w:val="24"/>
          <w:szCs w:val="24"/>
        </w:rPr>
        <w:t>招标人检查投标文件的密封性和完整性</w:t>
      </w:r>
      <w:r w:rsidR="005F3968">
        <w:rPr>
          <w:rFonts w:ascii="Arial" w:eastAsia="新宋体" w:hint="eastAsia"/>
          <w:sz w:val="24"/>
          <w:szCs w:val="24"/>
        </w:rPr>
        <w:t>。</w:t>
      </w:r>
    </w:p>
    <w:p w:rsidR="00D97233" w:rsidRPr="000B3A55" w:rsidRDefault="00D94263" w:rsidP="000A2C73">
      <w:pPr>
        <w:pStyle w:val="a4"/>
        <w:numPr>
          <w:ilvl w:val="1"/>
          <w:numId w:val="37"/>
        </w:numPr>
        <w:spacing w:line="360" w:lineRule="auto"/>
        <w:ind w:firstLineChars="0"/>
        <w:rPr>
          <w:rFonts w:ascii="Arial" w:eastAsia="新宋体"/>
          <w:sz w:val="24"/>
          <w:szCs w:val="24"/>
        </w:rPr>
      </w:pPr>
      <w:r w:rsidRPr="000B3A55">
        <w:rPr>
          <w:rFonts w:ascii="Arial" w:eastAsia="新宋体" w:hint="eastAsia"/>
          <w:sz w:val="24"/>
          <w:szCs w:val="24"/>
        </w:rPr>
        <w:t>评委</w:t>
      </w:r>
      <w:r w:rsidR="00D97233" w:rsidRPr="000B3A55">
        <w:rPr>
          <w:rFonts w:ascii="Arial" w:eastAsia="新宋体" w:hint="eastAsia"/>
          <w:sz w:val="24"/>
          <w:szCs w:val="24"/>
        </w:rPr>
        <w:t>会主任</w:t>
      </w:r>
      <w:r w:rsidR="001F3757" w:rsidRPr="000B3A55">
        <w:rPr>
          <w:rFonts w:ascii="Arial" w:eastAsia="新宋体" w:hint="eastAsia"/>
          <w:sz w:val="24"/>
          <w:szCs w:val="24"/>
        </w:rPr>
        <w:t>开封投标文件，公布投标人名称、投标报价，并记录在案</w:t>
      </w:r>
      <w:r w:rsidR="005F3968">
        <w:rPr>
          <w:rFonts w:ascii="Arial" w:eastAsia="新宋体" w:hint="eastAsia"/>
          <w:sz w:val="24"/>
          <w:szCs w:val="24"/>
        </w:rPr>
        <w:t>。</w:t>
      </w:r>
    </w:p>
    <w:p w:rsidR="00582E2D" w:rsidRPr="000B3A55" w:rsidRDefault="00D94263" w:rsidP="000A2C73">
      <w:pPr>
        <w:pStyle w:val="a4"/>
        <w:numPr>
          <w:ilvl w:val="1"/>
          <w:numId w:val="37"/>
        </w:numPr>
        <w:spacing w:line="360" w:lineRule="auto"/>
        <w:ind w:firstLineChars="0"/>
        <w:rPr>
          <w:rFonts w:ascii="Arial" w:eastAsia="新宋体"/>
          <w:sz w:val="24"/>
          <w:szCs w:val="24"/>
        </w:rPr>
      </w:pPr>
      <w:r w:rsidRPr="000B3A55">
        <w:rPr>
          <w:rFonts w:ascii="Arial" w:eastAsia="新宋体" w:hint="eastAsia"/>
          <w:sz w:val="24"/>
          <w:szCs w:val="24"/>
        </w:rPr>
        <w:t>评委会</w:t>
      </w:r>
      <w:r w:rsidR="00D97233" w:rsidRPr="000B3A55">
        <w:rPr>
          <w:rFonts w:ascii="Arial" w:eastAsia="新宋体" w:hint="eastAsia"/>
          <w:sz w:val="24"/>
          <w:szCs w:val="24"/>
        </w:rPr>
        <w:t>按投标文件送达的先后顺序</w:t>
      </w:r>
      <w:r w:rsidR="00C159BD" w:rsidRPr="000B3A55">
        <w:rPr>
          <w:rFonts w:ascii="Arial" w:eastAsia="新宋体" w:hint="eastAsia"/>
          <w:sz w:val="24"/>
          <w:szCs w:val="24"/>
        </w:rPr>
        <w:t>进行综合评审</w:t>
      </w:r>
      <w:r w:rsidR="005F3968">
        <w:rPr>
          <w:rFonts w:ascii="Arial" w:eastAsia="新宋体" w:hint="eastAsia"/>
          <w:sz w:val="24"/>
          <w:szCs w:val="24"/>
        </w:rPr>
        <w:t>。</w:t>
      </w:r>
    </w:p>
    <w:p w:rsidR="00D94263" w:rsidRPr="000B3A55" w:rsidRDefault="00D94263" w:rsidP="000A2C73">
      <w:pPr>
        <w:pStyle w:val="a4"/>
        <w:numPr>
          <w:ilvl w:val="1"/>
          <w:numId w:val="37"/>
        </w:numPr>
        <w:spacing w:line="360" w:lineRule="auto"/>
        <w:ind w:firstLineChars="0"/>
        <w:rPr>
          <w:rFonts w:ascii="Arial" w:eastAsia="新宋体"/>
          <w:sz w:val="24"/>
          <w:szCs w:val="24"/>
        </w:rPr>
      </w:pPr>
      <w:r w:rsidRPr="000B3A55">
        <w:rPr>
          <w:rFonts w:ascii="Arial" w:eastAsia="新宋体" w:hint="eastAsia"/>
          <w:sz w:val="24"/>
          <w:szCs w:val="24"/>
        </w:rPr>
        <w:t>排序</w:t>
      </w:r>
      <w:r w:rsidR="005F3968">
        <w:rPr>
          <w:rFonts w:ascii="Arial" w:eastAsia="新宋体" w:hint="eastAsia"/>
          <w:sz w:val="24"/>
          <w:szCs w:val="24"/>
        </w:rPr>
        <w:t>。</w:t>
      </w:r>
    </w:p>
    <w:p w:rsidR="00D361A9" w:rsidRPr="000B3A55" w:rsidRDefault="00C159BD" w:rsidP="000A2C73">
      <w:pPr>
        <w:pStyle w:val="a4"/>
        <w:numPr>
          <w:ilvl w:val="1"/>
          <w:numId w:val="37"/>
        </w:numPr>
        <w:spacing w:line="360" w:lineRule="auto"/>
        <w:ind w:firstLineChars="0"/>
        <w:rPr>
          <w:rFonts w:ascii="Arial" w:eastAsia="新宋体"/>
          <w:sz w:val="24"/>
          <w:szCs w:val="24"/>
        </w:rPr>
      </w:pPr>
      <w:r w:rsidRPr="000B3A55">
        <w:rPr>
          <w:rFonts w:ascii="Arial" w:eastAsia="新宋体" w:hint="eastAsia"/>
          <w:sz w:val="24"/>
          <w:szCs w:val="24"/>
        </w:rPr>
        <w:t>评委会</w:t>
      </w:r>
      <w:r w:rsidR="00D361A9" w:rsidRPr="000B3A55">
        <w:rPr>
          <w:rFonts w:ascii="Arial" w:eastAsia="新宋体" w:hint="eastAsia"/>
          <w:sz w:val="24"/>
          <w:szCs w:val="24"/>
        </w:rPr>
        <w:t>出具评审报告，</w:t>
      </w:r>
      <w:r w:rsidR="00D94263" w:rsidRPr="000B3A55">
        <w:rPr>
          <w:rFonts w:ascii="Arial" w:eastAsia="新宋体" w:hint="eastAsia"/>
          <w:sz w:val="24"/>
          <w:szCs w:val="24"/>
        </w:rPr>
        <w:t>成员签</w:t>
      </w:r>
      <w:r w:rsidR="00D361A9" w:rsidRPr="000B3A55">
        <w:rPr>
          <w:rFonts w:ascii="Arial" w:eastAsia="新宋体" w:hint="eastAsia"/>
          <w:sz w:val="24"/>
          <w:szCs w:val="24"/>
        </w:rPr>
        <w:t>名确认。</w:t>
      </w:r>
    </w:p>
    <w:p w:rsidR="00D94263" w:rsidRPr="008E64C9" w:rsidRDefault="00D94263" w:rsidP="00C159BD">
      <w:pPr>
        <w:spacing w:line="360" w:lineRule="auto"/>
        <w:rPr>
          <w:rFonts w:ascii="Arial" w:eastAsia="新宋体" w:hAnsi="Arial"/>
          <w:sz w:val="24"/>
          <w:szCs w:val="24"/>
        </w:rPr>
      </w:pPr>
    </w:p>
    <w:p w:rsidR="000B710F" w:rsidRPr="008E64C9" w:rsidRDefault="001F3757" w:rsidP="000A2C73">
      <w:pPr>
        <w:pStyle w:val="2"/>
        <w:numPr>
          <w:ilvl w:val="0"/>
          <w:numId w:val="15"/>
        </w:numPr>
        <w:rPr>
          <w:rFonts w:ascii="Arial" w:eastAsia="新宋体" w:hAnsi="Arial"/>
        </w:rPr>
      </w:pPr>
      <w:bookmarkStart w:id="24" w:name="_Toc508540753"/>
      <w:r w:rsidRPr="008E64C9">
        <w:rPr>
          <w:rFonts w:ascii="Arial" w:eastAsia="新宋体" w:hAnsi="Arial" w:hint="eastAsia"/>
        </w:rPr>
        <w:lastRenderedPageBreak/>
        <w:t>投标文件的评审</w:t>
      </w:r>
      <w:bookmarkEnd w:id="24"/>
    </w:p>
    <w:p w:rsidR="00582E2D" w:rsidRPr="000B3A55" w:rsidRDefault="001F3757" w:rsidP="000A2C73">
      <w:pPr>
        <w:pStyle w:val="a4"/>
        <w:numPr>
          <w:ilvl w:val="0"/>
          <w:numId w:val="38"/>
        </w:numPr>
        <w:spacing w:line="360" w:lineRule="auto"/>
        <w:ind w:firstLineChars="0"/>
        <w:rPr>
          <w:rFonts w:ascii="Arial" w:eastAsia="新宋体"/>
          <w:sz w:val="24"/>
          <w:szCs w:val="24"/>
        </w:rPr>
      </w:pPr>
      <w:r w:rsidRPr="000B3A55">
        <w:rPr>
          <w:rFonts w:ascii="Arial" w:eastAsia="新宋体" w:hint="eastAsia"/>
          <w:sz w:val="24"/>
          <w:szCs w:val="24"/>
        </w:rPr>
        <w:t>符合性和响应性检查</w:t>
      </w:r>
    </w:p>
    <w:p w:rsidR="000B3A55" w:rsidRDefault="001F3757" w:rsidP="00582E2D">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检查投标文件的构成和内容是否满足招标文件的要求，是否响应招标文件，是否存在显著的差异或保留，如出现下列情况之一，其投标不能通过符合性审查：</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投标文件未按要求密封、份数不符合要求或未指明正、副本</w:t>
      </w:r>
      <w:r w:rsidR="005F3968">
        <w:rPr>
          <w:rFonts w:ascii="Arial" w:eastAsia="新宋体" w:hint="eastAsia"/>
          <w:sz w:val="24"/>
          <w:szCs w:val="24"/>
        </w:rPr>
        <w:t>。</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投标文件不齐备，或未按招标文件的格式填写、字迹潦草、难以辨认</w:t>
      </w:r>
      <w:r w:rsidR="005F3968">
        <w:rPr>
          <w:rFonts w:ascii="Arial" w:eastAsia="新宋体" w:hint="eastAsia"/>
          <w:sz w:val="24"/>
          <w:szCs w:val="24"/>
        </w:rPr>
        <w:t>。</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未按要求提交营业执照等证照及资质证明文件，或相关证照已过年审有</w:t>
      </w:r>
      <w:r w:rsidRPr="000B3A55">
        <w:rPr>
          <w:rFonts w:ascii="Arial" w:eastAsia="新宋体" w:hint="eastAsia"/>
          <w:sz w:val="24"/>
          <w:szCs w:val="24"/>
        </w:rPr>
        <w:t xml:space="preserve"> </w:t>
      </w:r>
      <w:r w:rsidRPr="000B3A55">
        <w:rPr>
          <w:rFonts w:ascii="Arial" w:eastAsia="新宋体" w:hint="eastAsia"/>
          <w:sz w:val="24"/>
          <w:szCs w:val="24"/>
        </w:rPr>
        <w:t>效期的</w:t>
      </w:r>
      <w:r w:rsidR="005F3968">
        <w:rPr>
          <w:rFonts w:ascii="Arial" w:eastAsia="新宋体" w:hint="eastAsia"/>
          <w:sz w:val="24"/>
          <w:szCs w:val="24"/>
        </w:rPr>
        <w:t>。</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投标文件未按规定签署或加盖公章</w:t>
      </w:r>
      <w:r w:rsidR="005F3968">
        <w:rPr>
          <w:rFonts w:ascii="Arial" w:eastAsia="新宋体" w:hint="eastAsia"/>
          <w:sz w:val="24"/>
          <w:szCs w:val="24"/>
        </w:rPr>
        <w:t>。</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投标单位递交两份或两份以上投标文件，又未事先申明哪份有效</w:t>
      </w:r>
      <w:r w:rsidR="005F3968">
        <w:rPr>
          <w:rFonts w:ascii="Arial" w:eastAsia="新宋体" w:hint="eastAsia"/>
          <w:sz w:val="24"/>
          <w:szCs w:val="24"/>
        </w:rPr>
        <w:t>。</w:t>
      </w:r>
    </w:p>
    <w:p w:rsidR="000B710F" w:rsidRPr="000B3A55" w:rsidRDefault="001F3757" w:rsidP="000A2C73">
      <w:pPr>
        <w:pStyle w:val="a4"/>
        <w:numPr>
          <w:ilvl w:val="1"/>
          <w:numId w:val="39"/>
        </w:numPr>
        <w:spacing w:line="360" w:lineRule="auto"/>
        <w:ind w:firstLineChars="0"/>
        <w:rPr>
          <w:rFonts w:ascii="Arial" w:eastAsia="新宋体"/>
          <w:sz w:val="24"/>
          <w:szCs w:val="24"/>
        </w:rPr>
      </w:pPr>
      <w:r w:rsidRPr="000B3A55">
        <w:rPr>
          <w:rFonts w:ascii="Arial" w:eastAsia="新宋体" w:hint="eastAsia"/>
          <w:sz w:val="24"/>
          <w:szCs w:val="24"/>
        </w:rPr>
        <w:t>其它严重违反招标文件的情况。</w:t>
      </w:r>
    </w:p>
    <w:p w:rsidR="000B710F" w:rsidRPr="000B3A55" w:rsidRDefault="001F3757" w:rsidP="000A2C73">
      <w:pPr>
        <w:pStyle w:val="a4"/>
        <w:numPr>
          <w:ilvl w:val="0"/>
          <w:numId w:val="38"/>
        </w:numPr>
        <w:spacing w:line="360" w:lineRule="auto"/>
        <w:ind w:firstLineChars="0"/>
        <w:rPr>
          <w:rFonts w:ascii="Arial" w:eastAsia="新宋体"/>
          <w:sz w:val="24"/>
          <w:szCs w:val="24"/>
        </w:rPr>
      </w:pPr>
      <w:r w:rsidRPr="000B3A55">
        <w:rPr>
          <w:rFonts w:ascii="Arial" w:eastAsia="新宋体" w:hint="eastAsia"/>
          <w:sz w:val="24"/>
          <w:szCs w:val="24"/>
        </w:rPr>
        <w:t>通过资格审查和响应性、符合性审查的投标文件作为有效投标文件，进入下</w:t>
      </w:r>
      <w:r w:rsidRPr="000B3A55">
        <w:rPr>
          <w:rFonts w:ascii="Arial" w:eastAsia="新宋体" w:hint="eastAsia"/>
          <w:sz w:val="24"/>
          <w:szCs w:val="24"/>
        </w:rPr>
        <w:t xml:space="preserve"> </w:t>
      </w:r>
      <w:r w:rsidRPr="000B3A55">
        <w:rPr>
          <w:rFonts w:ascii="Arial" w:eastAsia="新宋体" w:hint="eastAsia"/>
          <w:sz w:val="24"/>
          <w:szCs w:val="24"/>
        </w:rPr>
        <w:t>一阶段的评标。</w:t>
      </w:r>
      <w:r w:rsidRPr="000B3A55">
        <w:rPr>
          <w:rFonts w:ascii="Arial" w:eastAsia="新宋体" w:hint="eastAsia"/>
          <w:sz w:val="24"/>
          <w:szCs w:val="24"/>
        </w:rPr>
        <w:t xml:space="preserve"> </w:t>
      </w:r>
    </w:p>
    <w:p w:rsidR="000B710F" w:rsidRPr="000B3A55" w:rsidRDefault="00D361A9" w:rsidP="000A2C73">
      <w:pPr>
        <w:pStyle w:val="a4"/>
        <w:numPr>
          <w:ilvl w:val="0"/>
          <w:numId w:val="38"/>
        </w:numPr>
        <w:spacing w:line="360" w:lineRule="auto"/>
        <w:ind w:firstLineChars="0"/>
        <w:rPr>
          <w:rFonts w:ascii="Arial" w:eastAsia="新宋体"/>
          <w:sz w:val="24"/>
          <w:szCs w:val="24"/>
        </w:rPr>
      </w:pPr>
      <w:r w:rsidRPr="000B3A55">
        <w:rPr>
          <w:rFonts w:ascii="Arial" w:eastAsia="新宋体" w:hint="eastAsia"/>
          <w:sz w:val="24"/>
          <w:szCs w:val="24"/>
        </w:rPr>
        <w:t>评审委员会</w:t>
      </w:r>
      <w:r w:rsidR="001F3757" w:rsidRPr="000B3A55">
        <w:rPr>
          <w:rFonts w:ascii="Arial" w:eastAsia="新宋体" w:hint="eastAsia"/>
          <w:sz w:val="24"/>
          <w:szCs w:val="24"/>
        </w:rPr>
        <w:t>重点对投标人投标报价、项目方案、技术响应及服务承诺进行综合评审。投标综合分值由商务评分（分值</w:t>
      </w:r>
      <w:r w:rsidR="0073427A" w:rsidRPr="000B3A55">
        <w:rPr>
          <w:rFonts w:ascii="Arial" w:eastAsia="新宋体" w:hint="eastAsia"/>
          <w:sz w:val="24"/>
          <w:szCs w:val="24"/>
          <w:u w:val="single"/>
        </w:rPr>
        <w:t>4</w:t>
      </w:r>
      <w:r w:rsidR="001F3757" w:rsidRPr="000B3A55">
        <w:rPr>
          <w:rFonts w:ascii="Arial" w:eastAsia="新宋体" w:hint="eastAsia"/>
          <w:sz w:val="24"/>
          <w:szCs w:val="24"/>
          <w:u w:val="single"/>
        </w:rPr>
        <w:t>0</w:t>
      </w:r>
      <w:r w:rsidR="001F3757" w:rsidRPr="000B3A55">
        <w:rPr>
          <w:rFonts w:ascii="Arial" w:eastAsia="新宋体" w:hint="eastAsia"/>
          <w:sz w:val="24"/>
          <w:szCs w:val="24"/>
        </w:rPr>
        <w:t>分）、技术评分（分值</w:t>
      </w:r>
      <w:r w:rsidR="0073427A" w:rsidRPr="000B3A55">
        <w:rPr>
          <w:rFonts w:ascii="Arial" w:eastAsia="新宋体" w:hint="eastAsia"/>
          <w:sz w:val="24"/>
          <w:szCs w:val="24"/>
          <w:u w:val="single"/>
        </w:rPr>
        <w:t>6</w:t>
      </w:r>
      <w:r w:rsidR="001F3757" w:rsidRPr="000B3A55">
        <w:rPr>
          <w:rFonts w:ascii="Arial" w:eastAsia="新宋体" w:hint="eastAsia"/>
          <w:sz w:val="24"/>
          <w:szCs w:val="24"/>
          <w:u w:val="single"/>
        </w:rPr>
        <w:t>0</w:t>
      </w:r>
      <w:r w:rsidR="001F3757" w:rsidRPr="000B3A55">
        <w:rPr>
          <w:rFonts w:ascii="Arial" w:eastAsia="新宋体" w:hint="eastAsia"/>
          <w:sz w:val="24"/>
          <w:szCs w:val="24"/>
        </w:rPr>
        <w:t>分）两部分组成，满分</w:t>
      </w:r>
      <w:r w:rsidR="001F3757" w:rsidRPr="000B3A55">
        <w:rPr>
          <w:rFonts w:ascii="Arial" w:eastAsia="新宋体" w:hint="eastAsia"/>
          <w:sz w:val="24"/>
          <w:szCs w:val="24"/>
          <w:u w:val="single"/>
        </w:rPr>
        <w:t>100</w:t>
      </w:r>
      <w:r w:rsidR="001F3757" w:rsidRPr="000B3A55">
        <w:rPr>
          <w:rFonts w:ascii="Arial" w:eastAsia="新宋体" w:hint="eastAsia"/>
          <w:sz w:val="24"/>
          <w:szCs w:val="24"/>
        </w:rPr>
        <w:t>分。</w:t>
      </w:r>
      <w:r w:rsidR="001F3757" w:rsidRPr="000B3A55">
        <w:rPr>
          <w:rFonts w:ascii="Arial" w:eastAsia="新宋体" w:hint="eastAsia"/>
          <w:sz w:val="24"/>
          <w:szCs w:val="24"/>
        </w:rPr>
        <w:t xml:space="preserve"> </w:t>
      </w:r>
    </w:p>
    <w:p w:rsidR="0073427A" w:rsidRPr="008E64C9" w:rsidRDefault="0073427A" w:rsidP="00E81786">
      <w:pPr>
        <w:spacing w:line="360" w:lineRule="auto"/>
        <w:rPr>
          <w:rFonts w:ascii="Arial" w:eastAsia="新宋体" w:hAnsi="Arial"/>
          <w:sz w:val="24"/>
          <w:szCs w:val="24"/>
        </w:rPr>
      </w:pPr>
    </w:p>
    <w:p w:rsidR="0073427A" w:rsidRPr="008E64C9" w:rsidRDefault="001F3757" w:rsidP="000A2C73">
      <w:pPr>
        <w:pStyle w:val="2"/>
        <w:numPr>
          <w:ilvl w:val="0"/>
          <w:numId w:val="15"/>
        </w:numPr>
        <w:rPr>
          <w:rFonts w:ascii="Arial" w:eastAsia="新宋体" w:hAnsi="Arial"/>
        </w:rPr>
      </w:pPr>
      <w:bookmarkStart w:id="25" w:name="_Toc508540754"/>
      <w:r w:rsidRPr="008E64C9">
        <w:rPr>
          <w:rFonts w:ascii="Arial" w:eastAsia="新宋体" w:hAnsi="Arial" w:hint="eastAsia"/>
        </w:rPr>
        <w:t>综合评分细则</w:t>
      </w:r>
      <w:bookmarkEnd w:id="25"/>
    </w:p>
    <w:p w:rsidR="000B710F" w:rsidRPr="006A76C1" w:rsidRDefault="001F3757" w:rsidP="000A2C73">
      <w:pPr>
        <w:pStyle w:val="a4"/>
        <w:numPr>
          <w:ilvl w:val="0"/>
          <w:numId w:val="40"/>
        </w:numPr>
        <w:spacing w:line="360" w:lineRule="auto"/>
        <w:ind w:firstLineChars="0"/>
        <w:rPr>
          <w:rFonts w:ascii="Arial" w:eastAsia="新宋体"/>
          <w:sz w:val="24"/>
          <w:szCs w:val="24"/>
        </w:rPr>
      </w:pPr>
      <w:r w:rsidRPr="006A76C1">
        <w:rPr>
          <w:rFonts w:ascii="Arial" w:eastAsia="新宋体" w:hint="eastAsia"/>
          <w:sz w:val="24"/>
          <w:szCs w:val="24"/>
        </w:rPr>
        <w:t>商务评分（权重：</w:t>
      </w:r>
      <w:r w:rsidR="0073427A" w:rsidRPr="006A76C1">
        <w:rPr>
          <w:rFonts w:ascii="Arial" w:eastAsia="新宋体" w:hint="eastAsia"/>
          <w:sz w:val="24"/>
          <w:szCs w:val="24"/>
          <w:u w:val="single"/>
        </w:rPr>
        <w:t>4</w:t>
      </w:r>
      <w:r w:rsidRPr="006A76C1">
        <w:rPr>
          <w:rFonts w:ascii="Arial" w:eastAsia="新宋体" w:hint="eastAsia"/>
          <w:sz w:val="24"/>
          <w:szCs w:val="24"/>
          <w:u w:val="single"/>
        </w:rPr>
        <w:t>0</w:t>
      </w:r>
      <w:r w:rsidRPr="006A76C1">
        <w:rPr>
          <w:rFonts w:ascii="Arial" w:eastAsia="新宋体" w:hint="eastAsia"/>
          <w:sz w:val="24"/>
          <w:szCs w:val="24"/>
        </w:rPr>
        <w:t>分）</w:t>
      </w:r>
      <w:r w:rsidR="0073427A" w:rsidRPr="006A76C1">
        <w:rPr>
          <w:rFonts w:ascii="Arial" w:eastAsia="新宋体" w:hint="eastAsia"/>
          <w:sz w:val="24"/>
          <w:szCs w:val="24"/>
        </w:rPr>
        <w:t>：</w:t>
      </w:r>
      <w:r w:rsidR="009E0F46" w:rsidRPr="006A76C1">
        <w:rPr>
          <w:rFonts w:ascii="Arial" w:eastAsia="新宋体" w:hint="eastAsia"/>
          <w:sz w:val="24"/>
          <w:szCs w:val="24"/>
        </w:rPr>
        <w:t>由价格评分（</w:t>
      </w:r>
      <w:r w:rsidR="009E0F46" w:rsidRPr="006A76C1">
        <w:rPr>
          <w:rFonts w:ascii="Arial" w:eastAsia="新宋体" w:hint="eastAsia"/>
          <w:sz w:val="24"/>
          <w:szCs w:val="24"/>
          <w:u w:val="single"/>
        </w:rPr>
        <w:t>36</w:t>
      </w:r>
      <w:r w:rsidR="009E0F46" w:rsidRPr="006A76C1">
        <w:rPr>
          <w:rFonts w:ascii="Arial" w:eastAsia="新宋体" w:hint="eastAsia"/>
          <w:sz w:val="24"/>
          <w:szCs w:val="24"/>
        </w:rPr>
        <w:t>分）</w:t>
      </w:r>
      <w:r w:rsidR="009E0F46" w:rsidRPr="006A76C1">
        <w:rPr>
          <w:rFonts w:ascii="Arial" w:eastAsia="新宋体" w:hint="eastAsia"/>
          <w:sz w:val="24"/>
          <w:szCs w:val="24"/>
        </w:rPr>
        <w:t>+</w:t>
      </w:r>
      <w:r w:rsidR="009E0F46" w:rsidRPr="006A76C1">
        <w:rPr>
          <w:rFonts w:ascii="Arial" w:eastAsia="新宋体" w:hint="eastAsia"/>
          <w:sz w:val="24"/>
          <w:szCs w:val="24"/>
        </w:rPr>
        <w:t>相关资质评分（</w:t>
      </w:r>
      <w:r w:rsidR="009E0F46" w:rsidRPr="006A76C1">
        <w:rPr>
          <w:rFonts w:ascii="Arial" w:eastAsia="新宋体" w:hint="eastAsia"/>
          <w:sz w:val="24"/>
          <w:szCs w:val="24"/>
          <w:u w:val="single"/>
        </w:rPr>
        <w:t>4</w:t>
      </w:r>
      <w:r w:rsidR="009E0F46" w:rsidRPr="006A76C1">
        <w:rPr>
          <w:rFonts w:ascii="Arial" w:eastAsia="新宋体" w:hint="eastAsia"/>
          <w:sz w:val="24"/>
          <w:szCs w:val="24"/>
        </w:rPr>
        <w:t>分）组成；</w:t>
      </w:r>
      <w:r w:rsidRPr="006A76C1">
        <w:rPr>
          <w:rFonts w:ascii="Arial" w:eastAsia="新宋体" w:hint="eastAsia"/>
          <w:sz w:val="24"/>
          <w:szCs w:val="24"/>
        </w:rPr>
        <w:t>对投标报价进行算术校核时，算术错误将按以下方法更正：</w:t>
      </w:r>
    </w:p>
    <w:p w:rsidR="000B710F" w:rsidRPr="006A76C1" w:rsidRDefault="001F3757" w:rsidP="000A2C73">
      <w:pPr>
        <w:pStyle w:val="a4"/>
        <w:numPr>
          <w:ilvl w:val="1"/>
          <w:numId w:val="41"/>
        </w:numPr>
        <w:spacing w:line="360" w:lineRule="auto"/>
        <w:ind w:firstLineChars="0"/>
        <w:rPr>
          <w:rFonts w:ascii="Arial" w:eastAsia="新宋体"/>
          <w:sz w:val="24"/>
          <w:szCs w:val="24"/>
        </w:rPr>
      </w:pPr>
      <w:r w:rsidRPr="006A76C1">
        <w:rPr>
          <w:rFonts w:ascii="Arial" w:eastAsia="新宋体" w:hint="eastAsia"/>
          <w:sz w:val="24"/>
          <w:szCs w:val="24"/>
        </w:rPr>
        <w:t>如果总价与数量乘单价的乘积而得到的总价不一致，则以单价为准修正总价</w:t>
      </w:r>
      <w:r w:rsidR="005F3968">
        <w:rPr>
          <w:rFonts w:ascii="Arial" w:eastAsia="新宋体" w:hint="eastAsia"/>
          <w:sz w:val="24"/>
          <w:szCs w:val="24"/>
        </w:rPr>
        <w:t>。</w:t>
      </w:r>
    </w:p>
    <w:p w:rsidR="001F3757" w:rsidRPr="006A76C1" w:rsidRDefault="001F3757" w:rsidP="000A2C73">
      <w:pPr>
        <w:pStyle w:val="a4"/>
        <w:numPr>
          <w:ilvl w:val="1"/>
          <w:numId w:val="41"/>
        </w:numPr>
        <w:spacing w:line="360" w:lineRule="auto"/>
        <w:ind w:firstLineChars="0"/>
        <w:rPr>
          <w:rFonts w:ascii="Arial" w:eastAsia="新宋体"/>
          <w:sz w:val="24"/>
          <w:szCs w:val="24"/>
        </w:rPr>
      </w:pPr>
      <w:r w:rsidRPr="006A76C1">
        <w:rPr>
          <w:rFonts w:ascii="Arial" w:eastAsia="新宋体" w:hint="eastAsia"/>
          <w:sz w:val="24"/>
          <w:szCs w:val="24"/>
        </w:rPr>
        <w:t>如果用大写数值与用数字表示的数值不一致，以大写数值为准</w:t>
      </w:r>
      <w:r w:rsidR="005F3968">
        <w:rPr>
          <w:rFonts w:ascii="Arial" w:eastAsia="新宋体" w:hint="eastAsia"/>
          <w:sz w:val="24"/>
          <w:szCs w:val="24"/>
        </w:rPr>
        <w:t>。</w:t>
      </w:r>
      <w:r w:rsidRPr="006A76C1">
        <w:rPr>
          <w:rFonts w:ascii="Arial" w:eastAsia="新宋体" w:hint="eastAsia"/>
          <w:sz w:val="24"/>
          <w:szCs w:val="24"/>
        </w:rPr>
        <w:t xml:space="preserve"> </w:t>
      </w:r>
    </w:p>
    <w:p w:rsidR="000B710F" w:rsidRPr="006A76C1" w:rsidRDefault="001F3757" w:rsidP="000A2C73">
      <w:pPr>
        <w:pStyle w:val="a4"/>
        <w:numPr>
          <w:ilvl w:val="1"/>
          <w:numId w:val="41"/>
        </w:numPr>
        <w:spacing w:line="360" w:lineRule="auto"/>
        <w:ind w:firstLineChars="0"/>
        <w:rPr>
          <w:rFonts w:ascii="Arial" w:eastAsia="新宋体"/>
          <w:sz w:val="24"/>
          <w:szCs w:val="24"/>
        </w:rPr>
      </w:pPr>
      <w:r w:rsidRPr="006A76C1">
        <w:rPr>
          <w:rFonts w:ascii="Arial" w:eastAsia="新宋体" w:hint="eastAsia"/>
          <w:sz w:val="24"/>
          <w:szCs w:val="24"/>
        </w:rPr>
        <w:t>如果投标人不接受对其错误的更正，其投标文件将被拒绝，计算评标总价时，以投标总价为依据。</w:t>
      </w:r>
    </w:p>
    <w:p w:rsidR="000B710F" w:rsidRPr="006A76C1" w:rsidRDefault="001F3757" w:rsidP="000A2C73">
      <w:pPr>
        <w:pStyle w:val="a4"/>
        <w:numPr>
          <w:ilvl w:val="0"/>
          <w:numId w:val="40"/>
        </w:numPr>
        <w:spacing w:line="360" w:lineRule="auto"/>
        <w:ind w:firstLineChars="0"/>
        <w:rPr>
          <w:rFonts w:ascii="Arial" w:eastAsia="新宋体"/>
          <w:sz w:val="24"/>
          <w:szCs w:val="24"/>
        </w:rPr>
      </w:pPr>
      <w:r w:rsidRPr="006A76C1">
        <w:rPr>
          <w:rFonts w:ascii="Arial" w:eastAsia="新宋体" w:hint="eastAsia"/>
          <w:sz w:val="24"/>
          <w:szCs w:val="24"/>
        </w:rPr>
        <w:t>技术评分（权重：</w:t>
      </w:r>
      <w:r w:rsidRPr="006A76C1">
        <w:rPr>
          <w:rFonts w:ascii="Arial" w:eastAsia="新宋体" w:hint="eastAsia"/>
          <w:sz w:val="24"/>
          <w:szCs w:val="24"/>
          <w:u w:val="single"/>
        </w:rPr>
        <w:t>60</w:t>
      </w:r>
      <w:r w:rsidRPr="006A76C1">
        <w:rPr>
          <w:rFonts w:ascii="Arial" w:eastAsia="新宋体" w:hint="eastAsia"/>
          <w:sz w:val="24"/>
          <w:szCs w:val="24"/>
        </w:rPr>
        <w:t>分）</w:t>
      </w:r>
      <w:r w:rsidR="0073427A" w:rsidRPr="006A76C1">
        <w:rPr>
          <w:rFonts w:ascii="Arial" w:eastAsia="新宋体" w:hint="eastAsia"/>
          <w:sz w:val="24"/>
          <w:szCs w:val="24"/>
        </w:rPr>
        <w:t>：</w:t>
      </w:r>
      <w:r w:rsidRPr="006A76C1">
        <w:rPr>
          <w:rFonts w:ascii="Arial" w:eastAsia="新宋体" w:hint="eastAsia"/>
          <w:sz w:val="24"/>
          <w:szCs w:val="24"/>
        </w:rPr>
        <w:t>根据</w:t>
      </w:r>
      <w:r w:rsidR="00C1563A" w:rsidRPr="00C1563A">
        <w:rPr>
          <w:rFonts w:ascii="Arial" w:eastAsia="新宋体" w:hint="eastAsia"/>
          <w:sz w:val="24"/>
          <w:szCs w:val="24"/>
        </w:rPr>
        <w:t>业务需求分析（</w:t>
      </w:r>
      <w:r w:rsidR="00C1563A" w:rsidRPr="00C1563A">
        <w:rPr>
          <w:rFonts w:ascii="Arial" w:eastAsia="新宋体" w:hint="eastAsia"/>
          <w:sz w:val="24"/>
          <w:szCs w:val="24"/>
        </w:rPr>
        <w:t>5</w:t>
      </w:r>
      <w:r w:rsidR="00C1563A" w:rsidRPr="00C1563A">
        <w:rPr>
          <w:rFonts w:ascii="Arial" w:eastAsia="新宋体" w:hint="eastAsia"/>
          <w:sz w:val="24"/>
          <w:szCs w:val="24"/>
        </w:rPr>
        <w:t>分）、总体设计方案（</w:t>
      </w:r>
      <w:r w:rsidR="00C1563A" w:rsidRPr="00C1563A">
        <w:rPr>
          <w:rFonts w:ascii="Arial" w:eastAsia="新宋体" w:hint="eastAsia"/>
          <w:sz w:val="24"/>
          <w:szCs w:val="24"/>
        </w:rPr>
        <w:t>10</w:t>
      </w:r>
      <w:r w:rsidR="00C1563A" w:rsidRPr="00C1563A">
        <w:rPr>
          <w:rFonts w:ascii="Arial" w:eastAsia="新宋体" w:hint="eastAsia"/>
          <w:sz w:val="24"/>
          <w:szCs w:val="24"/>
        </w:rPr>
        <w:t>分）、系统功能（</w:t>
      </w:r>
      <w:r w:rsidR="00C1563A" w:rsidRPr="00C1563A">
        <w:rPr>
          <w:rFonts w:ascii="Arial" w:eastAsia="新宋体" w:hint="eastAsia"/>
          <w:sz w:val="24"/>
          <w:szCs w:val="24"/>
        </w:rPr>
        <w:t>30</w:t>
      </w:r>
      <w:r w:rsidR="00C1563A" w:rsidRPr="00C1563A">
        <w:rPr>
          <w:rFonts w:ascii="Arial" w:eastAsia="新宋体" w:hint="eastAsia"/>
          <w:sz w:val="24"/>
          <w:szCs w:val="24"/>
        </w:rPr>
        <w:t>分）、项目实施方案（</w:t>
      </w:r>
      <w:r w:rsidR="00C1563A" w:rsidRPr="00C1563A">
        <w:rPr>
          <w:rFonts w:ascii="Arial" w:eastAsia="新宋体" w:hint="eastAsia"/>
          <w:sz w:val="24"/>
          <w:szCs w:val="24"/>
        </w:rPr>
        <w:t>8</w:t>
      </w:r>
      <w:r w:rsidR="00C1563A" w:rsidRPr="00C1563A">
        <w:rPr>
          <w:rFonts w:ascii="Arial" w:eastAsia="新宋体" w:hint="eastAsia"/>
          <w:sz w:val="24"/>
          <w:szCs w:val="24"/>
        </w:rPr>
        <w:t>分）及售后服务及培训（</w:t>
      </w:r>
      <w:r w:rsidR="00C1563A" w:rsidRPr="00C1563A">
        <w:rPr>
          <w:rFonts w:ascii="Arial" w:eastAsia="新宋体" w:hint="eastAsia"/>
          <w:sz w:val="24"/>
          <w:szCs w:val="24"/>
        </w:rPr>
        <w:t>7</w:t>
      </w:r>
      <w:r w:rsidR="00C1563A" w:rsidRPr="00C1563A">
        <w:rPr>
          <w:rFonts w:ascii="Arial" w:eastAsia="新宋体" w:hint="eastAsia"/>
          <w:sz w:val="24"/>
          <w:szCs w:val="24"/>
        </w:rPr>
        <w:t>分）五个部分</w:t>
      </w:r>
      <w:r w:rsidR="00C1563A">
        <w:rPr>
          <w:rFonts w:ascii="Arial" w:eastAsia="新宋体" w:hint="eastAsia"/>
          <w:sz w:val="24"/>
          <w:szCs w:val="24"/>
        </w:rPr>
        <w:t>进行评定</w:t>
      </w:r>
      <w:r w:rsidR="00C1563A" w:rsidRPr="00C1563A">
        <w:rPr>
          <w:rFonts w:ascii="Arial" w:eastAsia="新宋体" w:hint="eastAsia"/>
          <w:sz w:val="24"/>
          <w:szCs w:val="24"/>
        </w:rPr>
        <w:t>。</w:t>
      </w:r>
    </w:p>
    <w:p w:rsidR="0073427A" w:rsidRPr="008E64C9" w:rsidRDefault="0073427A" w:rsidP="00E81786">
      <w:pPr>
        <w:spacing w:line="360" w:lineRule="auto"/>
        <w:rPr>
          <w:rFonts w:ascii="Arial" w:eastAsia="新宋体" w:hAnsi="Arial"/>
          <w:sz w:val="24"/>
          <w:szCs w:val="24"/>
        </w:rPr>
      </w:pPr>
    </w:p>
    <w:p w:rsidR="00B24192" w:rsidRPr="008E64C9" w:rsidRDefault="001F3757" w:rsidP="000A2C73">
      <w:pPr>
        <w:pStyle w:val="2"/>
        <w:numPr>
          <w:ilvl w:val="0"/>
          <w:numId w:val="15"/>
        </w:numPr>
        <w:rPr>
          <w:rFonts w:ascii="Arial" w:eastAsia="新宋体" w:hAnsi="Arial"/>
        </w:rPr>
      </w:pPr>
      <w:bookmarkStart w:id="26" w:name="_Toc508540755"/>
      <w:r w:rsidRPr="008E64C9">
        <w:rPr>
          <w:rFonts w:ascii="Arial" w:eastAsia="新宋体" w:hAnsi="Arial" w:hint="eastAsia"/>
        </w:rPr>
        <w:lastRenderedPageBreak/>
        <w:t>定标</w:t>
      </w:r>
      <w:bookmarkEnd w:id="26"/>
    </w:p>
    <w:p w:rsidR="00B24192" w:rsidRPr="006A76C1" w:rsidRDefault="00D361A9" w:rsidP="000A2C73">
      <w:pPr>
        <w:pStyle w:val="a4"/>
        <w:numPr>
          <w:ilvl w:val="0"/>
          <w:numId w:val="42"/>
        </w:numPr>
        <w:spacing w:line="360" w:lineRule="auto"/>
        <w:ind w:firstLineChars="0"/>
        <w:rPr>
          <w:rFonts w:ascii="Arial" w:eastAsia="新宋体"/>
          <w:sz w:val="24"/>
          <w:szCs w:val="24"/>
        </w:rPr>
      </w:pPr>
      <w:r w:rsidRPr="006A76C1">
        <w:rPr>
          <w:rFonts w:ascii="Arial" w:eastAsia="新宋体" w:hint="eastAsia"/>
          <w:sz w:val="24"/>
          <w:szCs w:val="24"/>
        </w:rPr>
        <w:t>评审委员会</w:t>
      </w:r>
      <w:r w:rsidR="001F3757" w:rsidRPr="006A76C1">
        <w:rPr>
          <w:rFonts w:ascii="Arial" w:eastAsia="新宋体" w:hint="eastAsia"/>
          <w:sz w:val="24"/>
          <w:szCs w:val="24"/>
        </w:rPr>
        <w:t>完成评分后，按评分高低进行排序，推荐中标候选人。</w:t>
      </w:r>
    </w:p>
    <w:p w:rsidR="00B24192" w:rsidRPr="006A76C1" w:rsidRDefault="001F3757" w:rsidP="000A2C73">
      <w:pPr>
        <w:pStyle w:val="a4"/>
        <w:numPr>
          <w:ilvl w:val="0"/>
          <w:numId w:val="42"/>
        </w:numPr>
        <w:spacing w:line="360" w:lineRule="auto"/>
        <w:ind w:firstLineChars="0"/>
        <w:rPr>
          <w:rFonts w:ascii="Arial" w:eastAsia="新宋体"/>
          <w:sz w:val="24"/>
          <w:szCs w:val="24"/>
        </w:rPr>
      </w:pPr>
      <w:r w:rsidRPr="006A76C1">
        <w:rPr>
          <w:rFonts w:ascii="Arial" w:eastAsia="新宋体" w:hint="eastAsia"/>
          <w:sz w:val="24"/>
          <w:szCs w:val="24"/>
        </w:rPr>
        <w:t>本次招标所称中标候选单位，是指招标人在所有投标人之中筛选出来的并对其有商务谈判及签订合同意向的投标人。</w:t>
      </w:r>
    </w:p>
    <w:p w:rsidR="00B24192" w:rsidRPr="006A76C1" w:rsidRDefault="00D361A9" w:rsidP="000A2C73">
      <w:pPr>
        <w:pStyle w:val="a4"/>
        <w:numPr>
          <w:ilvl w:val="0"/>
          <w:numId w:val="42"/>
        </w:numPr>
        <w:spacing w:line="360" w:lineRule="auto"/>
        <w:ind w:firstLineChars="0"/>
        <w:rPr>
          <w:rFonts w:ascii="Arial" w:eastAsia="新宋体"/>
          <w:sz w:val="24"/>
          <w:szCs w:val="24"/>
        </w:rPr>
      </w:pPr>
      <w:r w:rsidRPr="006A76C1">
        <w:rPr>
          <w:rFonts w:ascii="Arial" w:eastAsia="新宋体" w:hint="eastAsia"/>
          <w:sz w:val="24"/>
          <w:szCs w:val="24"/>
        </w:rPr>
        <w:t>评审委员会</w:t>
      </w:r>
      <w:r w:rsidR="001F3757" w:rsidRPr="006A76C1">
        <w:rPr>
          <w:rFonts w:ascii="Arial" w:eastAsia="新宋体" w:hint="eastAsia"/>
          <w:sz w:val="24"/>
          <w:szCs w:val="24"/>
        </w:rPr>
        <w:t>经评审认为所有投标都不符合招标文件要求，可以否决所有投标。</w:t>
      </w:r>
    </w:p>
    <w:p w:rsidR="00B24192" w:rsidRPr="006A76C1" w:rsidRDefault="001F3757" w:rsidP="000A2C73">
      <w:pPr>
        <w:pStyle w:val="a4"/>
        <w:numPr>
          <w:ilvl w:val="0"/>
          <w:numId w:val="42"/>
        </w:numPr>
        <w:spacing w:line="360" w:lineRule="auto"/>
        <w:ind w:firstLineChars="0"/>
        <w:rPr>
          <w:rFonts w:ascii="Arial" w:eastAsia="新宋体"/>
          <w:sz w:val="24"/>
          <w:szCs w:val="24"/>
        </w:rPr>
      </w:pPr>
      <w:r w:rsidRPr="006A76C1">
        <w:rPr>
          <w:rFonts w:ascii="Arial" w:eastAsia="新宋体" w:hint="eastAsia"/>
          <w:sz w:val="24"/>
          <w:szCs w:val="24"/>
        </w:rPr>
        <w:t>评标结束后，招标人可能与中标候选单位进行商务谈判，最终确定中标人。招标人对未中标的其他投标人不作通知。</w:t>
      </w:r>
    </w:p>
    <w:p w:rsidR="0073427A" w:rsidRPr="008E64C9" w:rsidRDefault="0073427A" w:rsidP="00E81786">
      <w:pPr>
        <w:spacing w:line="360" w:lineRule="auto"/>
        <w:rPr>
          <w:rFonts w:ascii="Arial" w:eastAsia="新宋体" w:hAnsi="Arial"/>
          <w:sz w:val="24"/>
          <w:szCs w:val="24"/>
        </w:rPr>
      </w:pPr>
    </w:p>
    <w:p w:rsidR="00B24192" w:rsidRPr="008E64C9" w:rsidRDefault="001F3757" w:rsidP="000A2C73">
      <w:pPr>
        <w:pStyle w:val="2"/>
        <w:numPr>
          <w:ilvl w:val="0"/>
          <w:numId w:val="15"/>
        </w:numPr>
        <w:rPr>
          <w:rFonts w:ascii="Arial" w:eastAsia="新宋体" w:hAnsi="Arial"/>
        </w:rPr>
      </w:pPr>
      <w:bookmarkStart w:id="27" w:name="_Toc508540756"/>
      <w:r w:rsidRPr="008E64C9">
        <w:rPr>
          <w:rFonts w:ascii="Arial" w:eastAsia="新宋体" w:hAnsi="Arial" w:hint="eastAsia"/>
        </w:rPr>
        <w:t>合同授予</w:t>
      </w:r>
      <w:bookmarkEnd w:id="27"/>
    </w:p>
    <w:p w:rsidR="00B24192" w:rsidRPr="008E64C9" w:rsidRDefault="001F3757" w:rsidP="0073427A">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根据本次招标结果，结合具体实施项目情况，中标人与采购人（招标人或招标人内部关联企业）进行合同设备及条款的商议，达成一致后签订合同。中标人所提交的投标文件及相关附件作为合同的组成部分。</w:t>
      </w:r>
    </w:p>
    <w:p w:rsidR="0073427A" w:rsidRPr="008E64C9" w:rsidRDefault="0073427A" w:rsidP="0073427A">
      <w:pPr>
        <w:spacing w:line="360" w:lineRule="auto"/>
        <w:ind w:firstLineChars="200" w:firstLine="480"/>
        <w:rPr>
          <w:rFonts w:ascii="Arial" w:eastAsia="新宋体" w:hAnsi="Arial"/>
          <w:sz w:val="24"/>
          <w:szCs w:val="24"/>
        </w:rPr>
      </w:pPr>
    </w:p>
    <w:p w:rsidR="00B24192" w:rsidRPr="008E64C9" w:rsidRDefault="001F3757" w:rsidP="000A2C73">
      <w:pPr>
        <w:pStyle w:val="2"/>
        <w:numPr>
          <w:ilvl w:val="0"/>
          <w:numId w:val="15"/>
        </w:numPr>
        <w:rPr>
          <w:rFonts w:ascii="Arial" w:eastAsia="新宋体" w:hAnsi="Arial"/>
        </w:rPr>
      </w:pPr>
      <w:bookmarkStart w:id="28" w:name="_Toc508540757"/>
      <w:r w:rsidRPr="008E64C9">
        <w:rPr>
          <w:rFonts w:ascii="Arial" w:eastAsia="新宋体" w:hAnsi="Arial" w:hint="eastAsia"/>
        </w:rPr>
        <w:t>接受和拒绝投标的权利</w:t>
      </w:r>
      <w:bookmarkEnd w:id="28"/>
    </w:p>
    <w:p w:rsidR="001F3757" w:rsidRPr="008E64C9" w:rsidRDefault="001F3757" w:rsidP="0073427A">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招标人在确定中标人前有权接受和拒绝任何投标，宣布投标无效或拒绝所有投标。</w:t>
      </w:r>
    </w:p>
    <w:p w:rsidR="00B24192" w:rsidRPr="008E64C9" w:rsidRDefault="00B24192" w:rsidP="00E81786">
      <w:pPr>
        <w:spacing w:line="360" w:lineRule="auto"/>
        <w:rPr>
          <w:rFonts w:ascii="Arial" w:eastAsia="新宋体" w:hAnsi="Arial"/>
          <w:sz w:val="24"/>
          <w:szCs w:val="24"/>
        </w:rPr>
      </w:pPr>
    </w:p>
    <w:p w:rsidR="00B24192" w:rsidRPr="008E64C9" w:rsidRDefault="00B24192" w:rsidP="00E81786">
      <w:pPr>
        <w:widowControl/>
        <w:spacing w:line="360" w:lineRule="auto"/>
        <w:jc w:val="left"/>
        <w:rPr>
          <w:rFonts w:ascii="Arial" w:eastAsia="新宋体" w:hAnsi="Arial"/>
          <w:sz w:val="24"/>
          <w:szCs w:val="24"/>
        </w:rPr>
      </w:pPr>
      <w:r w:rsidRPr="008E64C9">
        <w:rPr>
          <w:rFonts w:ascii="Arial" w:eastAsia="新宋体" w:hAnsi="Arial"/>
          <w:sz w:val="24"/>
          <w:szCs w:val="24"/>
        </w:rPr>
        <w:br w:type="page"/>
      </w:r>
    </w:p>
    <w:p w:rsidR="00B24192" w:rsidRPr="008E64C9" w:rsidRDefault="00B24192" w:rsidP="002E2207">
      <w:pPr>
        <w:pStyle w:val="1"/>
        <w:rPr>
          <w:rFonts w:ascii="Arial" w:eastAsia="新宋体" w:hAnsi="Arial"/>
        </w:rPr>
      </w:pPr>
      <w:bookmarkStart w:id="29" w:name="_Toc508540758"/>
      <w:r w:rsidRPr="008E64C9">
        <w:rPr>
          <w:rFonts w:ascii="Arial" w:eastAsia="新宋体" w:hAnsi="Arial" w:hint="eastAsia"/>
        </w:rPr>
        <w:lastRenderedPageBreak/>
        <w:t>第五部分：投标文件模板</w:t>
      </w:r>
      <w:bookmarkEnd w:id="29"/>
    </w:p>
    <w:p w:rsidR="00B24192" w:rsidRPr="008E64C9" w:rsidRDefault="00B24192" w:rsidP="000A2C73">
      <w:pPr>
        <w:pStyle w:val="2"/>
        <w:numPr>
          <w:ilvl w:val="0"/>
          <w:numId w:val="16"/>
        </w:numPr>
        <w:rPr>
          <w:rFonts w:ascii="Arial" w:eastAsia="新宋体" w:hAnsi="Arial"/>
        </w:rPr>
      </w:pPr>
      <w:bookmarkStart w:id="30" w:name="_Toc508540759"/>
      <w:r w:rsidRPr="008E64C9">
        <w:rPr>
          <w:rFonts w:ascii="Arial" w:eastAsia="新宋体" w:hAnsi="Arial" w:hint="eastAsia"/>
        </w:rPr>
        <w:t>投标函</w:t>
      </w:r>
      <w:bookmarkEnd w:id="30"/>
    </w:p>
    <w:p w:rsidR="0073427A" w:rsidRPr="008E64C9" w:rsidRDefault="0073427A" w:rsidP="0073427A">
      <w:pPr>
        <w:spacing w:line="360" w:lineRule="auto"/>
        <w:rPr>
          <w:rFonts w:ascii="Arial" w:eastAsia="新宋体" w:hAnsi="Arial"/>
          <w:b/>
          <w:sz w:val="28"/>
          <w:szCs w:val="28"/>
        </w:rPr>
      </w:pPr>
    </w:p>
    <w:p w:rsidR="00B24192" w:rsidRPr="008E64C9" w:rsidRDefault="00B24192" w:rsidP="0073427A">
      <w:pPr>
        <w:spacing w:line="360" w:lineRule="auto"/>
        <w:jc w:val="center"/>
        <w:rPr>
          <w:rFonts w:ascii="Arial" w:eastAsia="新宋体" w:hAnsi="Arial"/>
          <w:sz w:val="32"/>
          <w:szCs w:val="32"/>
        </w:rPr>
      </w:pPr>
      <w:r w:rsidRPr="008E64C9">
        <w:rPr>
          <w:rFonts w:ascii="Arial" w:eastAsia="新宋体" w:hAnsi="Arial" w:hint="eastAsia"/>
          <w:sz w:val="32"/>
          <w:szCs w:val="32"/>
        </w:rPr>
        <w:t>投标函</w:t>
      </w:r>
    </w:p>
    <w:p w:rsidR="0073427A" w:rsidRPr="008E64C9" w:rsidRDefault="0073427A" w:rsidP="00E81786">
      <w:pPr>
        <w:spacing w:line="360" w:lineRule="auto"/>
        <w:rPr>
          <w:rFonts w:ascii="Arial" w:eastAsia="新宋体" w:hAnsi="Arial"/>
          <w:sz w:val="24"/>
          <w:szCs w:val="24"/>
        </w:rPr>
      </w:pPr>
    </w:p>
    <w:p w:rsidR="00B24192" w:rsidRPr="008E64C9" w:rsidRDefault="00B24192" w:rsidP="00E81786">
      <w:pPr>
        <w:spacing w:line="360" w:lineRule="auto"/>
        <w:rPr>
          <w:rFonts w:ascii="Arial" w:eastAsia="新宋体" w:hAnsi="Arial"/>
          <w:sz w:val="24"/>
          <w:szCs w:val="24"/>
          <w:u w:val="single"/>
        </w:rPr>
      </w:pPr>
      <w:r w:rsidRPr="008E64C9">
        <w:rPr>
          <w:rFonts w:ascii="Arial" w:eastAsia="新宋体" w:hAnsi="Arial" w:hint="eastAsia"/>
          <w:sz w:val="24"/>
          <w:szCs w:val="24"/>
        </w:rPr>
        <w:t>致：</w:t>
      </w:r>
      <w:r w:rsidR="00F15549" w:rsidRPr="008E64C9">
        <w:rPr>
          <w:rFonts w:ascii="Arial" w:eastAsia="新宋体" w:hAnsi="Arial" w:hint="eastAsia"/>
          <w:sz w:val="24"/>
          <w:szCs w:val="24"/>
          <w:u w:val="single"/>
        </w:rPr>
        <w:t xml:space="preserve">  </w:t>
      </w:r>
      <w:r w:rsidR="0073427A" w:rsidRPr="008E64C9">
        <w:rPr>
          <w:rFonts w:ascii="Arial" w:eastAsia="新宋体" w:hAnsi="Arial" w:hint="eastAsia"/>
          <w:sz w:val="24"/>
          <w:szCs w:val="24"/>
          <w:u w:val="single"/>
        </w:rPr>
        <w:t>《证券日报》</w:t>
      </w:r>
      <w:r w:rsidR="00BA0C45" w:rsidRPr="008E64C9">
        <w:rPr>
          <w:rFonts w:ascii="Arial" w:eastAsia="新宋体" w:hAnsi="Arial" w:hint="eastAsia"/>
          <w:sz w:val="24"/>
          <w:szCs w:val="24"/>
          <w:u w:val="single"/>
        </w:rPr>
        <w:t>新媒体发展有限公司</w:t>
      </w:r>
      <w:r w:rsidR="00F15549" w:rsidRPr="008E64C9">
        <w:rPr>
          <w:rFonts w:ascii="Arial" w:eastAsia="新宋体" w:hAnsi="Arial" w:hint="eastAsia"/>
          <w:sz w:val="24"/>
          <w:szCs w:val="24"/>
          <w:u w:val="single"/>
        </w:rPr>
        <w:t xml:space="preserve">  </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1.</w:t>
      </w:r>
      <w:r w:rsidRPr="008E64C9">
        <w:rPr>
          <w:rFonts w:ascii="Arial" w:eastAsia="新宋体" w:hAnsi="Arial" w:hint="eastAsia"/>
          <w:sz w:val="24"/>
          <w:szCs w:val="24"/>
        </w:rPr>
        <w:t>在研究了</w:t>
      </w:r>
      <w:r w:rsidR="0073427A" w:rsidRPr="008E64C9">
        <w:rPr>
          <w:rFonts w:ascii="Arial" w:eastAsia="新宋体" w:hAnsi="Arial" w:hint="eastAsia"/>
          <w:sz w:val="24"/>
          <w:szCs w:val="24"/>
          <w:u w:val="single"/>
        </w:rPr>
        <w:t xml:space="preserve"> </w:t>
      </w:r>
      <w:r w:rsidR="0073427A" w:rsidRPr="008E64C9">
        <w:rPr>
          <w:rFonts w:ascii="Arial" w:eastAsia="新宋体" w:hAnsi="Arial" w:hint="eastAsia"/>
          <w:sz w:val="24"/>
          <w:szCs w:val="24"/>
          <w:u w:val="single"/>
        </w:rPr>
        <w:t>《证券日报》智能</w:t>
      </w:r>
      <w:r w:rsidR="005F3968">
        <w:rPr>
          <w:rFonts w:ascii="Arial" w:eastAsia="新宋体" w:hAnsi="Arial" w:hint="eastAsia"/>
          <w:sz w:val="24"/>
          <w:szCs w:val="24"/>
          <w:u w:val="single"/>
        </w:rPr>
        <w:t>App</w:t>
      </w:r>
      <w:r w:rsidR="0073427A" w:rsidRPr="008E64C9">
        <w:rPr>
          <w:rFonts w:ascii="Arial" w:eastAsia="新宋体" w:hAnsi="Arial" w:hint="eastAsia"/>
          <w:sz w:val="24"/>
          <w:szCs w:val="24"/>
          <w:u w:val="single"/>
        </w:rPr>
        <w:t>开发项目</w:t>
      </w:r>
      <w:r w:rsidR="0073427A" w:rsidRPr="008E64C9">
        <w:rPr>
          <w:rFonts w:ascii="Arial" w:eastAsia="新宋体" w:hAnsi="Arial" w:hint="eastAsia"/>
          <w:sz w:val="24"/>
          <w:szCs w:val="24"/>
          <w:u w:val="single"/>
        </w:rPr>
        <w:t xml:space="preserve"> </w:t>
      </w:r>
      <w:r w:rsidR="0073427A" w:rsidRPr="008E64C9">
        <w:rPr>
          <w:rFonts w:ascii="Arial" w:eastAsia="新宋体" w:hAnsi="Arial" w:hint="eastAsia"/>
          <w:sz w:val="24"/>
          <w:szCs w:val="24"/>
        </w:rPr>
        <w:t xml:space="preserve"> </w:t>
      </w:r>
      <w:r w:rsidRPr="008E64C9">
        <w:rPr>
          <w:rFonts w:ascii="Arial" w:eastAsia="新宋体" w:hAnsi="Arial" w:hint="eastAsia"/>
          <w:sz w:val="24"/>
          <w:szCs w:val="24"/>
        </w:rPr>
        <w:t>的招标文件后，我们愿意按招标文件内容进行投标，并承诺所提供所有资料真实有效。</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2</w:t>
      </w:r>
      <w:r w:rsidRPr="008E64C9">
        <w:rPr>
          <w:rFonts w:ascii="Arial" w:eastAsia="新宋体" w:hAnsi="Arial" w:hint="eastAsia"/>
          <w:sz w:val="24"/>
          <w:szCs w:val="24"/>
        </w:rPr>
        <w:t>、如果贵方接受我方的投标，我方保证在合同协议书签订后，按照招标文件及投标文件履行全部责任与义务。</w:t>
      </w:r>
    </w:p>
    <w:p w:rsidR="00B24192" w:rsidRPr="008E64C9" w:rsidRDefault="00B24192" w:rsidP="00E81786">
      <w:pPr>
        <w:spacing w:line="360" w:lineRule="auto"/>
        <w:rPr>
          <w:rFonts w:ascii="Arial" w:eastAsia="新宋体" w:hAnsi="Arial" w:cs="MingLiU_HKSCS"/>
          <w:sz w:val="24"/>
          <w:szCs w:val="24"/>
        </w:rPr>
      </w:pPr>
      <w:r w:rsidRPr="008E64C9">
        <w:rPr>
          <w:rFonts w:ascii="Arial" w:eastAsia="新宋体" w:hAnsi="Arial" w:hint="eastAsia"/>
          <w:sz w:val="24"/>
          <w:szCs w:val="24"/>
        </w:rPr>
        <w:t>3</w:t>
      </w:r>
      <w:r w:rsidRPr="008E64C9">
        <w:rPr>
          <w:rFonts w:ascii="Arial" w:eastAsia="新宋体" w:hAnsi="Arial" w:hint="eastAsia"/>
          <w:sz w:val="24"/>
          <w:szCs w:val="24"/>
        </w:rPr>
        <w:t>、我们同意在投标文件有效期内严格遵守本投标文件的各项承诺。在此期限届满之前，本投标文件始终将对我方具有约束力，并随时接受中标。</w:t>
      </w:r>
    </w:p>
    <w:p w:rsidR="00B24192" w:rsidRPr="008E64C9" w:rsidRDefault="00B24192" w:rsidP="00E81786">
      <w:pPr>
        <w:spacing w:line="360" w:lineRule="auto"/>
        <w:rPr>
          <w:rFonts w:ascii="Arial" w:eastAsia="新宋体" w:hAnsi="Arial" w:cs="MingLiU_HKSCS"/>
          <w:sz w:val="24"/>
          <w:szCs w:val="24"/>
        </w:rPr>
      </w:pPr>
      <w:r w:rsidRPr="008E64C9">
        <w:rPr>
          <w:rFonts w:ascii="Arial" w:eastAsia="新宋体" w:hAnsi="Arial" w:hint="eastAsia"/>
          <w:sz w:val="24"/>
          <w:szCs w:val="24"/>
        </w:rPr>
        <w:t>4</w:t>
      </w:r>
      <w:r w:rsidRPr="008E64C9">
        <w:rPr>
          <w:rFonts w:ascii="Arial" w:eastAsia="新宋体" w:hAnsi="Arial" w:hint="eastAsia"/>
          <w:sz w:val="24"/>
          <w:szCs w:val="24"/>
        </w:rPr>
        <w:t>、在合同协议书正式签署生效之前，本投标文件将构成我们双方之间共同遵守的文件，对双方具有约束力。</w:t>
      </w:r>
    </w:p>
    <w:p w:rsidR="0073427A" w:rsidRPr="008E64C9" w:rsidRDefault="00B24192" w:rsidP="0073427A">
      <w:pPr>
        <w:spacing w:line="360" w:lineRule="auto"/>
        <w:rPr>
          <w:rFonts w:ascii="Arial" w:eastAsia="新宋体" w:hAnsi="Arial" w:cs="MingLiU_HKSCS"/>
          <w:sz w:val="24"/>
          <w:szCs w:val="24"/>
        </w:rPr>
      </w:pPr>
      <w:r w:rsidRPr="008E64C9">
        <w:rPr>
          <w:rFonts w:ascii="Arial" w:eastAsia="新宋体" w:hAnsi="Arial" w:hint="eastAsia"/>
          <w:sz w:val="24"/>
          <w:szCs w:val="24"/>
        </w:rPr>
        <w:t>5</w:t>
      </w:r>
      <w:r w:rsidRPr="008E64C9">
        <w:rPr>
          <w:rFonts w:ascii="Arial" w:eastAsia="新宋体" w:hAnsi="Arial" w:hint="eastAsia"/>
          <w:sz w:val="24"/>
          <w:szCs w:val="24"/>
        </w:rPr>
        <w:t>、我们理解，你单位不一定接受我方的投标；同时也理解，你单位不负担我们的任何投标费用。</w:t>
      </w:r>
    </w:p>
    <w:p w:rsidR="0073427A" w:rsidRPr="008E64C9" w:rsidRDefault="0073427A" w:rsidP="0073427A">
      <w:pPr>
        <w:spacing w:line="360" w:lineRule="auto"/>
        <w:rPr>
          <w:rFonts w:ascii="Arial" w:eastAsia="新宋体" w:hAnsi="Arial" w:cs="MingLiU_HKSCS"/>
          <w:sz w:val="24"/>
          <w:szCs w:val="24"/>
        </w:rPr>
      </w:pPr>
    </w:p>
    <w:p w:rsidR="00B24192" w:rsidRPr="008E64C9" w:rsidRDefault="00B24192" w:rsidP="0073427A">
      <w:pPr>
        <w:spacing w:line="360" w:lineRule="auto"/>
        <w:rPr>
          <w:rFonts w:ascii="Arial" w:eastAsia="新宋体" w:hAnsi="Arial" w:cs="MingLiU_HKSCS"/>
          <w:sz w:val="24"/>
          <w:szCs w:val="24"/>
        </w:rPr>
      </w:pPr>
      <w:r w:rsidRPr="008E64C9">
        <w:rPr>
          <w:rFonts w:ascii="Arial" w:eastAsia="新宋体" w:hAnsi="Arial" w:hint="eastAsia"/>
          <w:sz w:val="24"/>
          <w:szCs w:val="24"/>
        </w:rPr>
        <w:t>投标人地址：</w:t>
      </w:r>
    </w:p>
    <w:p w:rsidR="0073427A" w:rsidRPr="008E64C9" w:rsidRDefault="00B24192" w:rsidP="0073427A">
      <w:pPr>
        <w:spacing w:line="360" w:lineRule="auto"/>
        <w:rPr>
          <w:rFonts w:ascii="Arial" w:eastAsia="新宋体" w:hAnsi="Arial"/>
          <w:sz w:val="24"/>
          <w:szCs w:val="24"/>
        </w:rPr>
      </w:pPr>
      <w:r w:rsidRPr="008E64C9">
        <w:rPr>
          <w:rFonts w:ascii="Arial" w:eastAsia="新宋体" w:hAnsi="Arial" w:hint="eastAsia"/>
          <w:sz w:val="24"/>
          <w:szCs w:val="24"/>
        </w:rPr>
        <w:t>邮政编码：</w:t>
      </w:r>
    </w:p>
    <w:p w:rsidR="00B24192" w:rsidRPr="008E64C9" w:rsidRDefault="00B24192" w:rsidP="0073427A">
      <w:pPr>
        <w:spacing w:line="360" w:lineRule="auto"/>
        <w:rPr>
          <w:rFonts w:ascii="Arial" w:eastAsia="新宋体" w:hAnsi="Arial"/>
          <w:sz w:val="24"/>
          <w:szCs w:val="24"/>
        </w:rPr>
      </w:pPr>
      <w:r w:rsidRPr="008E64C9">
        <w:rPr>
          <w:rFonts w:ascii="Arial" w:eastAsia="新宋体" w:hAnsi="Arial" w:hint="eastAsia"/>
          <w:sz w:val="24"/>
          <w:szCs w:val="24"/>
        </w:rPr>
        <w:t>投标人：（全称）（</w:t>
      </w:r>
      <w:r w:rsidRPr="008E64C9">
        <w:rPr>
          <w:rFonts w:ascii="Arial" w:eastAsia="新宋体" w:hAnsi="Arial" w:hint="eastAsia"/>
          <w:sz w:val="24"/>
          <w:szCs w:val="24"/>
        </w:rPr>
        <w:t xml:space="preserve"> </w:t>
      </w:r>
      <w:r w:rsidRPr="008E64C9">
        <w:rPr>
          <w:rFonts w:ascii="Arial" w:eastAsia="新宋体" w:hAnsi="Arial" w:hint="eastAsia"/>
          <w:sz w:val="24"/>
          <w:szCs w:val="24"/>
        </w:rPr>
        <w:t>盖章）</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法定代表人或其授权代表：</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电话：（职务、姓名）（签字）</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传真：</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日期：</w:t>
      </w:r>
    </w:p>
    <w:p w:rsidR="0073427A" w:rsidRPr="008E64C9" w:rsidRDefault="0073427A">
      <w:pPr>
        <w:widowControl/>
        <w:jc w:val="left"/>
        <w:rPr>
          <w:rFonts w:ascii="Arial" w:eastAsia="新宋体" w:hAnsi="Arial"/>
          <w:sz w:val="24"/>
          <w:szCs w:val="24"/>
        </w:rPr>
      </w:pPr>
      <w:r w:rsidRPr="008E64C9">
        <w:rPr>
          <w:rFonts w:ascii="Arial" w:eastAsia="新宋体" w:hAnsi="Arial"/>
          <w:sz w:val="24"/>
          <w:szCs w:val="24"/>
        </w:rPr>
        <w:br w:type="page"/>
      </w:r>
    </w:p>
    <w:p w:rsidR="00B24192" w:rsidRPr="008E64C9" w:rsidRDefault="00B24192" w:rsidP="000A2C73">
      <w:pPr>
        <w:pStyle w:val="2"/>
        <w:numPr>
          <w:ilvl w:val="0"/>
          <w:numId w:val="16"/>
        </w:numPr>
        <w:rPr>
          <w:rFonts w:ascii="Arial" w:eastAsia="新宋体" w:hAnsi="Arial"/>
        </w:rPr>
      </w:pPr>
      <w:bookmarkStart w:id="31" w:name="_Toc508540760"/>
      <w:r w:rsidRPr="008E64C9">
        <w:rPr>
          <w:rFonts w:ascii="Arial" w:eastAsia="新宋体" w:hAnsi="Arial" w:hint="eastAsia"/>
        </w:rPr>
        <w:lastRenderedPageBreak/>
        <w:t>法定代表人委托书</w:t>
      </w:r>
      <w:bookmarkEnd w:id="31"/>
    </w:p>
    <w:p w:rsidR="0073427A" w:rsidRPr="008E64C9" w:rsidRDefault="0073427A" w:rsidP="0073427A">
      <w:pPr>
        <w:spacing w:line="360" w:lineRule="auto"/>
        <w:rPr>
          <w:rFonts w:ascii="Arial" w:eastAsia="新宋体" w:hAnsi="Arial"/>
          <w:b/>
          <w:sz w:val="28"/>
          <w:szCs w:val="28"/>
        </w:rPr>
      </w:pPr>
    </w:p>
    <w:p w:rsidR="00B24192" w:rsidRPr="008E64C9" w:rsidRDefault="00B24192" w:rsidP="0073427A">
      <w:pPr>
        <w:spacing w:line="360" w:lineRule="auto"/>
        <w:jc w:val="center"/>
        <w:rPr>
          <w:rFonts w:ascii="Arial" w:eastAsia="新宋体" w:hAnsi="Arial"/>
          <w:sz w:val="32"/>
          <w:szCs w:val="32"/>
        </w:rPr>
      </w:pPr>
      <w:r w:rsidRPr="008E64C9">
        <w:rPr>
          <w:rFonts w:ascii="Arial" w:eastAsia="新宋体" w:hAnsi="Arial" w:hint="eastAsia"/>
          <w:sz w:val="32"/>
          <w:szCs w:val="32"/>
        </w:rPr>
        <w:t>法定代表人委托书</w:t>
      </w:r>
    </w:p>
    <w:p w:rsidR="00B24192" w:rsidRPr="008E64C9" w:rsidRDefault="00B24192" w:rsidP="00E81786">
      <w:pPr>
        <w:spacing w:line="360" w:lineRule="auto"/>
        <w:rPr>
          <w:rFonts w:ascii="Arial" w:eastAsia="新宋体" w:hAnsi="Arial"/>
          <w:sz w:val="24"/>
          <w:szCs w:val="24"/>
        </w:rPr>
      </w:pPr>
    </w:p>
    <w:p w:rsidR="00F15549" w:rsidRPr="008E64C9" w:rsidRDefault="0073427A" w:rsidP="00F15549">
      <w:pPr>
        <w:spacing w:line="360" w:lineRule="auto"/>
        <w:rPr>
          <w:rFonts w:ascii="Arial" w:eastAsia="新宋体" w:hAnsi="Arial"/>
          <w:sz w:val="24"/>
          <w:szCs w:val="24"/>
        </w:rPr>
      </w:pPr>
      <w:r w:rsidRPr="008E64C9">
        <w:rPr>
          <w:rFonts w:ascii="Arial" w:eastAsia="新宋体" w:hAnsi="Arial" w:hint="eastAsia"/>
          <w:sz w:val="24"/>
          <w:szCs w:val="24"/>
          <w:u w:val="single"/>
        </w:rPr>
        <w:t>《证券日报》</w:t>
      </w:r>
      <w:r w:rsidR="00BA0C45" w:rsidRPr="008E64C9">
        <w:rPr>
          <w:rFonts w:ascii="Arial" w:eastAsia="新宋体" w:hAnsi="Arial" w:hint="eastAsia"/>
          <w:sz w:val="24"/>
          <w:szCs w:val="24"/>
          <w:u w:val="single"/>
        </w:rPr>
        <w:t>新媒体发展有限公司</w:t>
      </w:r>
      <w:r w:rsidR="00F15549" w:rsidRPr="008E64C9">
        <w:rPr>
          <w:rFonts w:ascii="Arial" w:eastAsia="新宋体" w:hAnsi="Arial" w:hint="eastAsia"/>
          <w:sz w:val="24"/>
          <w:szCs w:val="24"/>
          <w:u w:val="single"/>
        </w:rPr>
        <w:t xml:space="preserve">    </w:t>
      </w:r>
      <w:r w:rsidR="00B24192" w:rsidRPr="008E64C9">
        <w:rPr>
          <w:rFonts w:ascii="Arial" w:eastAsia="新宋体" w:hAnsi="Arial" w:hint="eastAsia"/>
          <w:sz w:val="24"/>
          <w:szCs w:val="24"/>
        </w:rPr>
        <w:t>：</w:t>
      </w:r>
      <w:r w:rsidR="00B24192" w:rsidRPr="008E64C9">
        <w:rPr>
          <w:rFonts w:ascii="Arial" w:eastAsia="新宋体" w:hAnsi="Arial" w:hint="eastAsia"/>
          <w:sz w:val="24"/>
          <w:szCs w:val="24"/>
        </w:rPr>
        <w:t xml:space="preserve">       </w:t>
      </w:r>
    </w:p>
    <w:p w:rsidR="00F15549" w:rsidRPr="008E64C9" w:rsidRDefault="00F15549" w:rsidP="00F15549">
      <w:pPr>
        <w:spacing w:line="360" w:lineRule="auto"/>
        <w:rPr>
          <w:rFonts w:ascii="Arial" w:eastAsia="新宋体" w:hAnsi="Arial"/>
          <w:sz w:val="24"/>
          <w:szCs w:val="24"/>
        </w:rPr>
      </w:pPr>
    </w:p>
    <w:p w:rsidR="00B24192" w:rsidRPr="008E64C9" w:rsidRDefault="00F15549" w:rsidP="00F15549">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我单位</w:t>
      </w:r>
      <w:r w:rsidRPr="008E64C9">
        <w:rPr>
          <w:rFonts w:ascii="Arial" w:eastAsia="新宋体" w:hAnsi="Arial" w:hint="eastAsia"/>
          <w:sz w:val="24"/>
          <w:szCs w:val="24"/>
          <w:u w:val="single"/>
        </w:rPr>
        <w:t xml:space="preserve">                                   </w:t>
      </w:r>
      <w:r w:rsidRPr="008E64C9">
        <w:rPr>
          <w:rFonts w:ascii="Arial" w:eastAsia="新宋体" w:hAnsi="Arial" w:hint="eastAsia"/>
          <w:sz w:val="24"/>
          <w:szCs w:val="24"/>
        </w:rPr>
        <w:t>，</w:t>
      </w:r>
      <w:r w:rsidR="00B24192" w:rsidRPr="008E64C9">
        <w:rPr>
          <w:rFonts w:ascii="Arial" w:eastAsia="新宋体" w:hAnsi="Arial" w:hint="eastAsia"/>
          <w:sz w:val="24"/>
          <w:szCs w:val="24"/>
        </w:rPr>
        <w:t>兹委托</w:t>
      </w:r>
      <w:r w:rsidRPr="008E64C9">
        <w:rPr>
          <w:rFonts w:ascii="Arial" w:eastAsia="新宋体" w:hAnsi="Arial" w:hint="eastAsia"/>
          <w:sz w:val="24"/>
          <w:szCs w:val="24"/>
          <w:u w:val="single"/>
        </w:rPr>
        <w:t xml:space="preserve">             </w:t>
      </w:r>
      <w:r w:rsidR="00B24192" w:rsidRPr="008E64C9">
        <w:rPr>
          <w:rFonts w:ascii="Arial" w:eastAsia="新宋体" w:hAnsi="Arial" w:hint="eastAsia"/>
          <w:sz w:val="24"/>
          <w:szCs w:val="24"/>
        </w:rPr>
        <w:t>参加贵单位组织的</w:t>
      </w:r>
      <w:r w:rsidRPr="008E64C9">
        <w:rPr>
          <w:rFonts w:ascii="Arial" w:eastAsia="新宋体" w:hAnsi="Arial" w:hint="eastAsia"/>
          <w:sz w:val="24"/>
          <w:szCs w:val="24"/>
          <w:u w:val="single"/>
        </w:rPr>
        <w:t xml:space="preserve">  </w:t>
      </w:r>
      <w:r w:rsidRPr="008E64C9">
        <w:rPr>
          <w:rFonts w:ascii="Arial" w:eastAsia="新宋体" w:hAnsi="Arial" w:hint="eastAsia"/>
          <w:sz w:val="24"/>
          <w:szCs w:val="24"/>
          <w:u w:val="single"/>
        </w:rPr>
        <w:t>《证券日报》智能</w:t>
      </w:r>
      <w:r w:rsidR="005F3968">
        <w:rPr>
          <w:rFonts w:ascii="Arial" w:eastAsia="新宋体" w:hAnsi="Arial" w:hint="eastAsia"/>
          <w:sz w:val="24"/>
          <w:szCs w:val="24"/>
          <w:u w:val="single"/>
        </w:rPr>
        <w:t>App</w:t>
      </w:r>
      <w:r w:rsidRPr="008E64C9">
        <w:rPr>
          <w:rFonts w:ascii="Arial" w:eastAsia="新宋体" w:hAnsi="Arial" w:hint="eastAsia"/>
          <w:sz w:val="24"/>
          <w:szCs w:val="24"/>
          <w:u w:val="single"/>
        </w:rPr>
        <w:t>开发项目</w:t>
      </w:r>
      <w:r w:rsidRPr="008E64C9">
        <w:rPr>
          <w:rFonts w:ascii="Arial" w:eastAsia="新宋体" w:hAnsi="Arial" w:hint="eastAsia"/>
          <w:sz w:val="24"/>
          <w:szCs w:val="24"/>
          <w:u w:val="single"/>
        </w:rPr>
        <w:t xml:space="preserve">  </w:t>
      </w:r>
      <w:r w:rsidR="00B24192" w:rsidRPr="008E64C9">
        <w:rPr>
          <w:rFonts w:ascii="Arial" w:eastAsia="新宋体" w:hAnsi="Arial" w:hint="eastAsia"/>
          <w:sz w:val="24"/>
          <w:szCs w:val="24"/>
        </w:rPr>
        <w:t>招标活动，全权代表我单位处理</w:t>
      </w:r>
      <w:r w:rsidRPr="008E64C9">
        <w:rPr>
          <w:rFonts w:ascii="Arial" w:eastAsia="新宋体" w:hAnsi="Arial" w:hint="eastAsia"/>
          <w:sz w:val="24"/>
          <w:szCs w:val="24"/>
        </w:rPr>
        <w:t>该项目</w:t>
      </w:r>
      <w:r w:rsidR="00B24192" w:rsidRPr="008E64C9">
        <w:rPr>
          <w:rFonts w:ascii="Arial" w:eastAsia="新宋体" w:hAnsi="Arial" w:hint="eastAsia"/>
          <w:sz w:val="24"/>
          <w:szCs w:val="24"/>
        </w:rPr>
        <w:t>的</w:t>
      </w:r>
      <w:r w:rsidRPr="008E64C9">
        <w:rPr>
          <w:rFonts w:ascii="Arial" w:eastAsia="新宋体" w:hAnsi="Arial" w:hint="eastAsia"/>
          <w:sz w:val="24"/>
          <w:szCs w:val="24"/>
        </w:rPr>
        <w:t>投标、谈判、签约等</w:t>
      </w:r>
      <w:r w:rsidR="00B24192" w:rsidRPr="008E64C9">
        <w:rPr>
          <w:rFonts w:ascii="Arial" w:eastAsia="新宋体" w:hAnsi="Arial" w:hint="eastAsia"/>
          <w:sz w:val="24"/>
          <w:szCs w:val="24"/>
        </w:rPr>
        <w:t>有关事宜</w:t>
      </w:r>
      <w:r w:rsidRPr="008E64C9">
        <w:rPr>
          <w:rFonts w:ascii="Arial" w:eastAsia="新宋体" w:hAnsi="Arial" w:hint="eastAsia"/>
          <w:sz w:val="24"/>
          <w:szCs w:val="24"/>
        </w:rPr>
        <w:t>，并签署全部有关的文件、协议及合同</w:t>
      </w:r>
      <w:r w:rsidR="00B24192" w:rsidRPr="008E64C9">
        <w:rPr>
          <w:rFonts w:ascii="Arial" w:eastAsia="新宋体" w:hAnsi="Arial" w:hint="eastAsia"/>
          <w:sz w:val="24"/>
          <w:szCs w:val="24"/>
        </w:rPr>
        <w:t>。</w:t>
      </w:r>
      <w:r w:rsidR="00B24192" w:rsidRPr="008E64C9">
        <w:rPr>
          <w:rFonts w:ascii="Arial" w:eastAsia="新宋体" w:hAnsi="Arial" w:hint="eastAsia"/>
          <w:sz w:val="24"/>
          <w:szCs w:val="24"/>
        </w:rPr>
        <w:t xml:space="preserve"> </w:t>
      </w:r>
    </w:p>
    <w:p w:rsidR="00B24192" w:rsidRPr="008E64C9" w:rsidRDefault="00B24192" w:rsidP="00F15549">
      <w:pPr>
        <w:spacing w:line="360" w:lineRule="auto"/>
        <w:ind w:firstLineChars="200" w:firstLine="480"/>
        <w:rPr>
          <w:rFonts w:ascii="Arial" w:eastAsia="新宋体" w:hAnsi="Arial"/>
          <w:sz w:val="24"/>
          <w:szCs w:val="24"/>
        </w:rPr>
      </w:pPr>
      <w:r w:rsidRPr="008E64C9">
        <w:rPr>
          <w:rFonts w:ascii="Arial" w:eastAsia="新宋体" w:hAnsi="Arial" w:hint="eastAsia"/>
          <w:sz w:val="24"/>
          <w:szCs w:val="24"/>
        </w:rPr>
        <w:t>附全权代表情况：</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姓名：</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性别：</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年龄：</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职务：</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身份证号码：</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详细通讯地址：</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电话：</w:t>
      </w:r>
      <w:r w:rsidRPr="008E64C9">
        <w:rPr>
          <w:rFonts w:ascii="Arial" w:eastAsia="新宋体" w:hAnsi="Arial" w:hint="eastAsia"/>
          <w:sz w:val="24"/>
          <w:szCs w:val="24"/>
        </w:rPr>
        <w:t xml:space="preserve"> </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传真：</w:t>
      </w:r>
      <w:r w:rsidRPr="008E64C9">
        <w:rPr>
          <w:rFonts w:ascii="Arial" w:eastAsia="新宋体" w:hAnsi="Arial" w:hint="eastAsia"/>
          <w:sz w:val="24"/>
          <w:szCs w:val="24"/>
        </w:rPr>
        <w:t xml:space="preserve"> </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邮政编码：</w:t>
      </w:r>
      <w:r w:rsidRPr="008E64C9">
        <w:rPr>
          <w:rFonts w:ascii="Arial" w:eastAsia="新宋体" w:hAnsi="Arial" w:hint="eastAsia"/>
          <w:sz w:val="24"/>
          <w:szCs w:val="24"/>
        </w:rPr>
        <w:t xml:space="preserve">   </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单位名称（公章）</w:t>
      </w:r>
      <w:r w:rsidR="00F15549" w:rsidRPr="008E64C9">
        <w:rPr>
          <w:rFonts w:ascii="Arial" w:eastAsia="新宋体" w:hAnsi="Arial" w:hint="eastAsia"/>
          <w:sz w:val="24"/>
          <w:szCs w:val="24"/>
        </w:rPr>
        <w:t>：</w:t>
      </w:r>
      <w:r w:rsidRPr="008E64C9">
        <w:rPr>
          <w:rFonts w:ascii="Arial" w:eastAsia="新宋体" w:hAnsi="Arial" w:hint="eastAsia"/>
          <w:sz w:val="24"/>
          <w:szCs w:val="24"/>
        </w:rPr>
        <w:t xml:space="preserve">                  </w:t>
      </w:r>
    </w:p>
    <w:p w:rsidR="00F15549" w:rsidRPr="008E64C9" w:rsidRDefault="00F15549" w:rsidP="00E81786">
      <w:pPr>
        <w:spacing w:line="360" w:lineRule="auto"/>
        <w:rPr>
          <w:rFonts w:ascii="Arial" w:eastAsia="新宋体" w:hAnsi="Arial"/>
          <w:sz w:val="24"/>
          <w:szCs w:val="24"/>
        </w:rPr>
      </w:pP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法定代表人（签字</w:t>
      </w:r>
      <w:r w:rsidR="00F15549" w:rsidRPr="008E64C9">
        <w:rPr>
          <w:rFonts w:ascii="Arial" w:eastAsia="新宋体" w:hAnsi="Arial" w:hint="eastAsia"/>
          <w:sz w:val="24"/>
          <w:szCs w:val="24"/>
        </w:rPr>
        <w:t>或盖人名章</w:t>
      </w:r>
      <w:r w:rsidRPr="008E64C9">
        <w:rPr>
          <w:rFonts w:ascii="Arial" w:eastAsia="新宋体" w:hAnsi="Arial" w:hint="eastAsia"/>
          <w:sz w:val="24"/>
          <w:szCs w:val="24"/>
        </w:rPr>
        <w:t>）</w:t>
      </w:r>
      <w:r w:rsidR="00F15549" w:rsidRPr="008E64C9">
        <w:rPr>
          <w:rFonts w:ascii="Arial" w:eastAsia="新宋体" w:hAnsi="Arial" w:hint="eastAsia"/>
          <w:sz w:val="24"/>
          <w:szCs w:val="24"/>
        </w:rPr>
        <w:t>：</w:t>
      </w:r>
    </w:p>
    <w:p w:rsidR="00B24192" w:rsidRPr="008E64C9" w:rsidRDefault="00B24192" w:rsidP="00E81786">
      <w:pPr>
        <w:spacing w:line="360" w:lineRule="auto"/>
        <w:rPr>
          <w:rFonts w:ascii="Arial" w:eastAsia="新宋体" w:hAnsi="Arial"/>
          <w:sz w:val="24"/>
          <w:szCs w:val="24"/>
        </w:rPr>
      </w:pPr>
      <w:r w:rsidRPr="008E64C9">
        <w:rPr>
          <w:rFonts w:ascii="Arial" w:eastAsia="新宋体" w:hAnsi="Arial" w:hint="eastAsia"/>
          <w:sz w:val="24"/>
          <w:szCs w:val="24"/>
        </w:rPr>
        <w:t>（法定人身份证复印件）（贴于此）</w:t>
      </w:r>
      <w:r w:rsidR="00F15549" w:rsidRPr="008E64C9">
        <w:rPr>
          <w:rFonts w:ascii="Arial" w:eastAsia="新宋体" w:hAnsi="Arial" w:hint="eastAsia"/>
          <w:sz w:val="24"/>
          <w:szCs w:val="24"/>
        </w:rPr>
        <w:t xml:space="preserve">       </w:t>
      </w:r>
      <w:r w:rsidRPr="008E64C9">
        <w:rPr>
          <w:rFonts w:ascii="Arial" w:eastAsia="新宋体" w:hAnsi="Arial" w:hint="eastAsia"/>
          <w:sz w:val="24"/>
          <w:szCs w:val="24"/>
        </w:rPr>
        <w:t>（代表人身份证复印件）（贴于此）</w:t>
      </w:r>
    </w:p>
    <w:p w:rsidR="00F15549" w:rsidRPr="008E64C9" w:rsidRDefault="00F15549" w:rsidP="00E81786">
      <w:pPr>
        <w:spacing w:line="360" w:lineRule="auto"/>
        <w:rPr>
          <w:rFonts w:ascii="Arial" w:eastAsia="新宋体" w:hAnsi="Arial"/>
          <w:sz w:val="24"/>
          <w:szCs w:val="24"/>
        </w:rPr>
      </w:pPr>
    </w:p>
    <w:p w:rsidR="00F15549" w:rsidRPr="008E64C9" w:rsidRDefault="00F15549" w:rsidP="00E81786">
      <w:pPr>
        <w:spacing w:line="360" w:lineRule="auto"/>
        <w:rPr>
          <w:rFonts w:ascii="Arial" w:eastAsia="新宋体" w:hAnsi="Arial"/>
          <w:sz w:val="24"/>
          <w:szCs w:val="24"/>
        </w:rPr>
      </w:pPr>
    </w:p>
    <w:p w:rsidR="00B24192" w:rsidRPr="008E64C9" w:rsidRDefault="00B24192" w:rsidP="00F15549">
      <w:pPr>
        <w:spacing w:line="360" w:lineRule="auto"/>
        <w:ind w:firstLineChars="750" w:firstLine="1800"/>
        <w:rPr>
          <w:rFonts w:ascii="Arial" w:eastAsia="新宋体" w:hAnsi="Arial"/>
          <w:sz w:val="24"/>
          <w:szCs w:val="24"/>
        </w:rPr>
      </w:pPr>
      <w:r w:rsidRPr="008E64C9">
        <w:rPr>
          <w:rFonts w:ascii="Arial" w:eastAsia="新宋体" w:hAnsi="Arial" w:hint="eastAsia"/>
          <w:sz w:val="24"/>
          <w:szCs w:val="24"/>
        </w:rPr>
        <w:t>年</w:t>
      </w:r>
      <w:r w:rsidRPr="008E64C9">
        <w:rPr>
          <w:rFonts w:ascii="Arial" w:eastAsia="新宋体" w:hAnsi="Arial" w:hint="eastAsia"/>
          <w:sz w:val="24"/>
          <w:szCs w:val="24"/>
        </w:rPr>
        <w:t xml:space="preserve">  </w:t>
      </w:r>
      <w:r w:rsidR="00F15549" w:rsidRPr="008E64C9">
        <w:rPr>
          <w:rFonts w:ascii="Arial" w:eastAsia="新宋体" w:hAnsi="Arial" w:hint="eastAsia"/>
          <w:sz w:val="24"/>
          <w:szCs w:val="24"/>
        </w:rPr>
        <w:t xml:space="preserve"> </w:t>
      </w:r>
      <w:r w:rsidRPr="008E64C9">
        <w:rPr>
          <w:rFonts w:ascii="Arial" w:eastAsia="新宋体" w:hAnsi="Arial" w:hint="eastAsia"/>
          <w:sz w:val="24"/>
          <w:szCs w:val="24"/>
        </w:rPr>
        <w:t xml:space="preserve"> </w:t>
      </w:r>
      <w:r w:rsidRPr="008E64C9">
        <w:rPr>
          <w:rFonts w:ascii="Arial" w:eastAsia="新宋体" w:hAnsi="Arial" w:hint="eastAsia"/>
          <w:sz w:val="24"/>
          <w:szCs w:val="24"/>
        </w:rPr>
        <w:t>月</w:t>
      </w:r>
      <w:r w:rsidRPr="008E64C9">
        <w:rPr>
          <w:rFonts w:ascii="Arial" w:eastAsia="新宋体" w:hAnsi="Arial" w:hint="eastAsia"/>
          <w:sz w:val="24"/>
          <w:szCs w:val="24"/>
        </w:rPr>
        <w:t xml:space="preserve">   </w:t>
      </w:r>
      <w:r w:rsidR="00F15549" w:rsidRPr="008E64C9">
        <w:rPr>
          <w:rFonts w:ascii="Arial" w:eastAsia="新宋体" w:hAnsi="Arial" w:hint="eastAsia"/>
          <w:sz w:val="24"/>
          <w:szCs w:val="24"/>
        </w:rPr>
        <w:t xml:space="preserve"> </w:t>
      </w:r>
      <w:r w:rsidRPr="008E64C9">
        <w:rPr>
          <w:rFonts w:ascii="Arial" w:eastAsia="新宋体" w:hAnsi="Arial" w:hint="eastAsia"/>
          <w:sz w:val="24"/>
          <w:szCs w:val="24"/>
        </w:rPr>
        <w:t>日</w:t>
      </w:r>
      <w:r w:rsidRPr="008E64C9">
        <w:rPr>
          <w:rFonts w:ascii="Arial" w:eastAsia="新宋体" w:hAnsi="Arial" w:hint="eastAsia"/>
          <w:sz w:val="24"/>
          <w:szCs w:val="24"/>
        </w:rPr>
        <w:t xml:space="preserve">                 </w:t>
      </w:r>
      <w:r w:rsidR="00F15549" w:rsidRPr="008E64C9">
        <w:rPr>
          <w:rFonts w:ascii="Arial" w:eastAsia="新宋体" w:hAnsi="Arial" w:hint="eastAsia"/>
          <w:sz w:val="24"/>
          <w:szCs w:val="24"/>
        </w:rPr>
        <w:t xml:space="preserve">         </w:t>
      </w:r>
      <w:r w:rsidRPr="008E64C9">
        <w:rPr>
          <w:rFonts w:ascii="Arial" w:eastAsia="新宋体" w:hAnsi="Arial" w:hint="eastAsia"/>
          <w:sz w:val="24"/>
          <w:szCs w:val="24"/>
        </w:rPr>
        <w:t>年</w:t>
      </w:r>
      <w:r w:rsidRPr="008E64C9">
        <w:rPr>
          <w:rFonts w:ascii="Arial" w:eastAsia="新宋体" w:hAnsi="Arial" w:hint="eastAsia"/>
          <w:sz w:val="24"/>
          <w:szCs w:val="24"/>
        </w:rPr>
        <w:t xml:space="preserve">    </w:t>
      </w:r>
      <w:r w:rsidRPr="008E64C9">
        <w:rPr>
          <w:rFonts w:ascii="Arial" w:eastAsia="新宋体" w:hAnsi="Arial" w:hint="eastAsia"/>
          <w:sz w:val="24"/>
          <w:szCs w:val="24"/>
        </w:rPr>
        <w:t>月</w:t>
      </w:r>
      <w:r w:rsidRPr="008E64C9">
        <w:rPr>
          <w:rFonts w:ascii="Arial" w:eastAsia="新宋体" w:hAnsi="Arial" w:hint="eastAsia"/>
          <w:sz w:val="24"/>
          <w:szCs w:val="24"/>
        </w:rPr>
        <w:t xml:space="preserve">    </w:t>
      </w:r>
      <w:r w:rsidRPr="008E64C9">
        <w:rPr>
          <w:rFonts w:ascii="Arial" w:eastAsia="新宋体" w:hAnsi="Arial" w:hint="eastAsia"/>
          <w:sz w:val="24"/>
          <w:szCs w:val="24"/>
        </w:rPr>
        <w:t>日</w:t>
      </w:r>
      <w:r w:rsidRPr="008E64C9">
        <w:rPr>
          <w:rFonts w:ascii="Arial" w:eastAsia="新宋体" w:hAnsi="Arial" w:hint="eastAsia"/>
          <w:sz w:val="24"/>
          <w:szCs w:val="24"/>
        </w:rPr>
        <w:t xml:space="preserve">     </w:t>
      </w:r>
    </w:p>
    <w:p w:rsidR="00B24192" w:rsidRPr="008E64C9" w:rsidRDefault="00B24192" w:rsidP="00E81786">
      <w:pPr>
        <w:spacing w:line="360" w:lineRule="auto"/>
        <w:rPr>
          <w:rFonts w:ascii="Arial" w:eastAsia="新宋体" w:hAnsi="Arial"/>
          <w:sz w:val="24"/>
          <w:szCs w:val="24"/>
        </w:rPr>
      </w:pPr>
    </w:p>
    <w:p w:rsidR="00B24192" w:rsidRPr="008E64C9" w:rsidRDefault="00B24192" w:rsidP="000A2C73">
      <w:pPr>
        <w:pStyle w:val="2"/>
        <w:numPr>
          <w:ilvl w:val="0"/>
          <w:numId w:val="16"/>
        </w:numPr>
        <w:rPr>
          <w:rFonts w:ascii="Arial" w:eastAsia="新宋体" w:hAnsi="Arial"/>
        </w:rPr>
      </w:pPr>
      <w:bookmarkStart w:id="32" w:name="_Toc508540761"/>
      <w:r w:rsidRPr="008E64C9">
        <w:rPr>
          <w:rFonts w:ascii="Arial" w:eastAsia="新宋体" w:hAnsi="Arial" w:hint="eastAsia"/>
        </w:rPr>
        <w:lastRenderedPageBreak/>
        <w:t>项目</w:t>
      </w:r>
      <w:r w:rsidR="000C4892">
        <w:rPr>
          <w:rFonts w:ascii="Arial" w:eastAsia="新宋体" w:hAnsi="Arial" w:hint="eastAsia"/>
        </w:rPr>
        <w:t>分项</w:t>
      </w:r>
      <w:r w:rsidRPr="008E64C9">
        <w:rPr>
          <w:rFonts w:ascii="Arial" w:eastAsia="新宋体" w:hAnsi="Arial" w:hint="eastAsia"/>
        </w:rPr>
        <w:t>报价</w:t>
      </w:r>
      <w:r w:rsidR="000C4892">
        <w:rPr>
          <w:rFonts w:ascii="Arial" w:eastAsia="新宋体" w:hAnsi="Arial" w:hint="eastAsia"/>
        </w:rPr>
        <w:t>表</w:t>
      </w:r>
      <w:r w:rsidRPr="008E64C9">
        <w:rPr>
          <w:rFonts w:ascii="Arial" w:eastAsia="新宋体" w:hAnsi="Arial" w:hint="eastAsia"/>
        </w:rPr>
        <w:t>（可另附）</w:t>
      </w:r>
      <w:bookmarkEnd w:id="32"/>
    </w:p>
    <w:p w:rsidR="00B24192" w:rsidRPr="008E64C9" w:rsidRDefault="00B24192" w:rsidP="000A2C73">
      <w:pPr>
        <w:pStyle w:val="2"/>
        <w:numPr>
          <w:ilvl w:val="0"/>
          <w:numId w:val="16"/>
        </w:numPr>
        <w:rPr>
          <w:rFonts w:ascii="Arial" w:eastAsia="新宋体" w:hAnsi="Arial"/>
        </w:rPr>
      </w:pPr>
      <w:bookmarkStart w:id="33" w:name="_Toc508540762"/>
      <w:r w:rsidRPr="008E64C9">
        <w:rPr>
          <w:rFonts w:ascii="Arial" w:eastAsia="新宋体" w:hAnsi="Arial" w:hint="eastAsia"/>
        </w:rPr>
        <w:t>项目需求响应一览表（可另附）</w:t>
      </w:r>
      <w:bookmarkEnd w:id="33"/>
    </w:p>
    <w:p w:rsidR="00B24192" w:rsidRPr="008E64C9" w:rsidRDefault="00B24192" w:rsidP="00985863">
      <w:pPr>
        <w:pStyle w:val="2"/>
        <w:numPr>
          <w:ilvl w:val="0"/>
          <w:numId w:val="16"/>
        </w:numPr>
        <w:rPr>
          <w:rFonts w:ascii="Arial" w:eastAsia="新宋体" w:hAnsi="Arial"/>
        </w:rPr>
      </w:pPr>
      <w:bookmarkStart w:id="34" w:name="_Toc508540763"/>
      <w:r w:rsidRPr="008E64C9">
        <w:rPr>
          <w:rFonts w:ascii="Arial" w:eastAsia="新宋体" w:hAnsi="Arial" w:hint="eastAsia"/>
        </w:rPr>
        <w:t>供应</w:t>
      </w:r>
      <w:proofErr w:type="gramStart"/>
      <w:r w:rsidRPr="008E64C9">
        <w:rPr>
          <w:rFonts w:ascii="Arial" w:eastAsia="新宋体" w:hAnsi="Arial" w:hint="eastAsia"/>
        </w:rPr>
        <w:t>商关于</w:t>
      </w:r>
      <w:proofErr w:type="gramEnd"/>
      <w:r w:rsidRPr="008E64C9">
        <w:rPr>
          <w:rFonts w:ascii="Arial" w:eastAsia="新宋体" w:hAnsi="Arial" w:hint="eastAsia"/>
        </w:rPr>
        <w:t>项目解决方案及服务的说明（可另附）</w:t>
      </w:r>
      <w:bookmarkEnd w:id="34"/>
    </w:p>
    <w:sectPr w:rsidR="00B24192" w:rsidRPr="008E64C9" w:rsidSect="00765390">
      <w:headerReference w:type="default" r:id="rId12"/>
      <w:footerReference w:type="default" r:id="rId13"/>
      <w:pgSz w:w="11906" w:h="16838"/>
      <w:pgMar w:top="1361" w:right="1418" w:bottom="1361" w:left="1418" w:header="709" w:footer="7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397" w:rsidRDefault="000E6397" w:rsidP="00E81786">
      <w:r>
        <w:separator/>
      </w:r>
    </w:p>
  </w:endnote>
  <w:endnote w:type="continuationSeparator" w:id="0">
    <w:p w:rsidR="000E6397" w:rsidRDefault="000E6397" w:rsidP="00E817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890"/>
      <w:docPartObj>
        <w:docPartGallery w:val="Page Numbers (Bottom of Page)"/>
        <w:docPartUnique/>
      </w:docPartObj>
    </w:sdtPr>
    <w:sdtContent>
      <w:sdt>
        <w:sdtPr>
          <w:id w:val="1804891"/>
          <w:docPartObj>
            <w:docPartGallery w:val="Page Numbers (Top of Page)"/>
            <w:docPartUnique/>
          </w:docPartObj>
        </w:sdtPr>
        <w:sdtContent>
          <w:p w:rsidR="00F7201C" w:rsidRPr="00BB5690" w:rsidRDefault="00F7201C">
            <w:pPr>
              <w:pStyle w:val="a7"/>
              <w:jc w:val="center"/>
            </w:pPr>
            <w:r w:rsidRPr="008E64C9">
              <w:rPr>
                <w:rFonts w:ascii="Arial" w:eastAsia="新宋体"/>
              </w:rPr>
              <w:t>第</w:t>
            </w:r>
            <w:r w:rsidRPr="008E64C9">
              <w:rPr>
                <w:rFonts w:ascii="Arial" w:eastAsia="新宋体" w:hAnsi="Arial"/>
                <w:lang w:val="zh-CN"/>
              </w:rPr>
              <w:t xml:space="preserve"> </w:t>
            </w:r>
            <w:r w:rsidR="004E06FF" w:rsidRPr="008E64C9">
              <w:rPr>
                <w:rFonts w:ascii="Arial" w:eastAsia="新宋体" w:hAnsi="Arial"/>
                <w:b/>
              </w:rPr>
              <w:fldChar w:fldCharType="begin"/>
            </w:r>
            <w:r w:rsidRPr="008E64C9">
              <w:rPr>
                <w:rFonts w:ascii="Arial" w:eastAsia="新宋体" w:hAnsi="Arial"/>
                <w:b/>
              </w:rPr>
              <w:instrText>PAGE</w:instrText>
            </w:r>
            <w:r w:rsidR="004E06FF" w:rsidRPr="008E64C9">
              <w:rPr>
                <w:rFonts w:ascii="Arial" w:eastAsia="新宋体" w:hAnsi="Arial"/>
                <w:b/>
              </w:rPr>
              <w:fldChar w:fldCharType="separate"/>
            </w:r>
            <w:r w:rsidR="008304D6">
              <w:rPr>
                <w:rFonts w:ascii="Arial" w:eastAsia="新宋体" w:hAnsi="Arial"/>
                <w:b/>
                <w:noProof/>
              </w:rPr>
              <w:t>14</w:t>
            </w:r>
            <w:r w:rsidR="004E06FF" w:rsidRPr="008E64C9">
              <w:rPr>
                <w:rFonts w:ascii="Arial" w:eastAsia="新宋体" w:hAnsi="Arial"/>
                <w:b/>
              </w:rPr>
              <w:fldChar w:fldCharType="end"/>
            </w:r>
            <w:r w:rsidRPr="008E64C9">
              <w:rPr>
                <w:rFonts w:ascii="Arial" w:eastAsia="新宋体"/>
                <w:b/>
              </w:rPr>
              <w:t>页</w:t>
            </w:r>
            <w:r w:rsidRPr="008E64C9">
              <w:rPr>
                <w:rFonts w:ascii="Arial" w:eastAsia="新宋体" w:hAnsi="Arial"/>
                <w:lang w:val="zh-CN"/>
              </w:rPr>
              <w:t xml:space="preserve"> /</w:t>
            </w:r>
            <w:r w:rsidRPr="008E64C9">
              <w:rPr>
                <w:rFonts w:ascii="Arial" w:eastAsia="新宋体"/>
                <w:lang w:val="zh-CN"/>
              </w:rPr>
              <w:t>共</w:t>
            </w:r>
            <w:r w:rsidRPr="008E64C9">
              <w:rPr>
                <w:rFonts w:ascii="Arial" w:eastAsia="新宋体" w:hAnsi="Arial"/>
                <w:lang w:val="zh-CN"/>
              </w:rPr>
              <w:t xml:space="preserve"> </w:t>
            </w:r>
            <w:r w:rsidR="004E06FF" w:rsidRPr="008E64C9">
              <w:rPr>
                <w:rFonts w:ascii="Arial" w:eastAsia="新宋体" w:hAnsi="Arial"/>
                <w:b/>
              </w:rPr>
              <w:fldChar w:fldCharType="begin"/>
            </w:r>
            <w:r w:rsidRPr="008E64C9">
              <w:rPr>
                <w:rFonts w:ascii="Arial" w:eastAsia="新宋体" w:hAnsi="Arial"/>
                <w:b/>
              </w:rPr>
              <w:instrText>NUMPAGES</w:instrText>
            </w:r>
            <w:r w:rsidR="004E06FF" w:rsidRPr="008E64C9">
              <w:rPr>
                <w:rFonts w:ascii="Arial" w:eastAsia="新宋体" w:hAnsi="Arial"/>
                <w:b/>
              </w:rPr>
              <w:fldChar w:fldCharType="separate"/>
            </w:r>
            <w:r w:rsidR="008304D6">
              <w:rPr>
                <w:rFonts w:ascii="Arial" w:eastAsia="新宋体" w:hAnsi="Arial"/>
                <w:b/>
                <w:noProof/>
              </w:rPr>
              <w:t>17</w:t>
            </w:r>
            <w:r w:rsidR="004E06FF" w:rsidRPr="008E64C9">
              <w:rPr>
                <w:rFonts w:ascii="Arial" w:eastAsia="新宋体" w:hAnsi="Arial"/>
                <w:b/>
              </w:rPr>
              <w:fldChar w:fldCharType="end"/>
            </w:r>
            <w:r w:rsidRPr="008E64C9">
              <w:rPr>
                <w:rFonts w:ascii="Arial" w:eastAsia="新宋体"/>
                <w:b/>
              </w:rPr>
              <w:t>页</w:t>
            </w:r>
          </w:p>
        </w:sdtContent>
      </w:sdt>
    </w:sdtContent>
  </w:sdt>
  <w:p w:rsidR="00F7201C" w:rsidRDefault="00F720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397" w:rsidRDefault="000E6397" w:rsidP="00E81786">
      <w:r>
        <w:separator/>
      </w:r>
    </w:p>
  </w:footnote>
  <w:footnote w:type="continuationSeparator" w:id="0">
    <w:p w:rsidR="000E6397" w:rsidRDefault="000E6397" w:rsidP="00E81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C" w:rsidRPr="008E64C9" w:rsidRDefault="00F7201C" w:rsidP="003922FC">
    <w:pPr>
      <w:pStyle w:val="a6"/>
      <w:jc w:val="right"/>
      <w:rPr>
        <w:rFonts w:ascii="Arial" w:eastAsia="新宋体" w:hAnsi="Arial"/>
      </w:rPr>
    </w:pPr>
    <w:r w:rsidRPr="008E64C9">
      <w:rPr>
        <w:rFonts w:ascii="Arial" w:eastAsia="新宋体" w:hint="eastAsia"/>
      </w:rPr>
      <w:t>《证券日报》新媒体发展有限公司</w:t>
    </w:r>
  </w:p>
  <w:p w:rsidR="00F7201C" w:rsidRPr="008E64C9" w:rsidRDefault="00F7201C" w:rsidP="003922FC">
    <w:pPr>
      <w:pStyle w:val="a6"/>
      <w:jc w:val="right"/>
      <w:rPr>
        <w:rFonts w:ascii="Arial" w:eastAsia="新宋体" w:hAnsi="Arial"/>
      </w:rPr>
    </w:pPr>
    <w:r w:rsidRPr="008E64C9">
      <w:rPr>
        <w:rFonts w:ascii="Arial" w:eastAsia="新宋体" w:hint="eastAsia"/>
      </w:rPr>
      <w:t>智能</w:t>
    </w:r>
    <w:r w:rsidRPr="008E64C9">
      <w:rPr>
        <w:rFonts w:ascii="Arial" w:eastAsia="新宋体" w:hAnsi="Arial" w:hint="eastAsia"/>
      </w:rPr>
      <w:t>App</w:t>
    </w:r>
    <w:r w:rsidRPr="008E64C9">
      <w:rPr>
        <w:rFonts w:ascii="Arial" w:eastAsia="新宋体" w:hint="eastAsia"/>
      </w:rPr>
      <w:t>开发项目招标文件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00000018"/>
    <w:lvl w:ilvl="0">
      <w:start w:val="1"/>
      <w:numFmt w:val="bullet"/>
      <w:lvlText w:val=""/>
      <w:lvlJc w:val="left"/>
      <w:pPr>
        <w:tabs>
          <w:tab w:val="left" w:pos="420"/>
        </w:tabs>
        <w:ind w:left="420" w:hanging="420"/>
      </w:pPr>
      <w:rPr>
        <w:rFonts w:ascii="Wingdings" w:hAnsi="Wingdings" w:hint="default"/>
      </w:rPr>
    </w:lvl>
  </w:abstractNum>
  <w:abstractNum w:abstractNumId="1">
    <w:nsid w:val="04A42835"/>
    <w:multiLevelType w:val="hybridMultilevel"/>
    <w:tmpl w:val="74B821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2D2E4F"/>
    <w:multiLevelType w:val="multilevel"/>
    <w:tmpl w:val="5630CD62"/>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7D070D4"/>
    <w:multiLevelType w:val="multilevel"/>
    <w:tmpl w:val="98009F1C"/>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4.6.%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98733F4"/>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00012A1"/>
    <w:multiLevelType w:val="multilevel"/>
    <w:tmpl w:val="016CC9E4"/>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41232C4"/>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452431D"/>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5964FF9"/>
    <w:multiLevelType w:val="hybridMultilevel"/>
    <w:tmpl w:val="78E42696"/>
    <w:lvl w:ilvl="0" w:tplc="8858F9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7C7675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180F2BDE"/>
    <w:multiLevelType w:val="multilevel"/>
    <w:tmpl w:val="E2F21210"/>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18EF452F"/>
    <w:multiLevelType w:val="multilevel"/>
    <w:tmpl w:val="BF824ED6"/>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20C71C30"/>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20FC2428"/>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28741DB3"/>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ABC1F9A"/>
    <w:multiLevelType w:val="multilevel"/>
    <w:tmpl w:val="03900178"/>
    <w:lvl w:ilvl="0">
      <w:start w:val="1"/>
      <w:numFmt w:val="decimal"/>
      <w:lvlText w:val="%1．"/>
      <w:lvlJc w:val="left"/>
      <w:pPr>
        <w:ind w:left="425" w:hanging="425"/>
      </w:pPr>
      <w:rPr>
        <w:rFonts w:hint="default"/>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2C3D648A"/>
    <w:multiLevelType w:val="multilevel"/>
    <w:tmpl w:val="4968950C"/>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C421468"/>
    <w:multiLevelType w:val="hybridMultilevel"/>
    <w:tmpl w:val="D7F8DC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F2A2AC2"/>
    <w:multiLevelType w:val="multilevel"/>
    <w:tmpl w:val="703AC7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313B7178"/>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32290EFA"/>
    <w:multiLevelType w:val="multilevel"/>
    <w:tmpl w:val="CF7AF22A"/>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344F7B41"/>
    <w:multiLevelType w:val="multilevel"/>
    <w:tmpl w:val="9EA6C41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A033C46"/>
    <w:multiLevelType w:val="multilevel"/>
    <w:tmpl w:val="EF0AE3F8"/>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D965B14"/>
    <w:multiLevelType w:val="multilevel"/>
    <w:tmpl w:val="6BF03500"/>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414A72D7"/>
    <w:multiLevelType w:val="multilevel"/>
    <w:tmpl w:val="C2A0F7C0"/>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44A939F5"/>
    <w:multiLevelType w:val="multilevel"/>
    <w:tmpl w:val="9EA6C41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46847BB7"/>
    <w:multiLevelType w:val="hybridMultilevel"/>
    <w:tmpl w:val="C90C682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AB67DB8"/>
    <w:multiLevelType w:val="multilevel"/>
    <w:tmpl w:val="201AC922"/>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B3876F9"/>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54037EB"/>
    <w:multiLevelType w:val="hybridMultilevel"/>
    <w:tmpl w:val="C6D206D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9866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598472C6"/>
    <w:multiLevelType w:val="multilevel"/>
    <w:tmpl w:val="0F4EA8CC"/>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59FA2113"/>
    <w:multiLevelType w:val="hybridMultilevel"/>
    <w:tmpl w:val="C6D206D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C7F34D8"/>
    <w:multiLevelType w:val="multilevel"/>
    <w:tmpl w:val="25F6C784"/>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5D63611C"/>
    <w:multiLevelType w:val="multilevel"/>
    <w:tmpl w:val="CFF6CD5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60364D7C"/>
    <w:multiLevelType w:val="multilevel"/>
    <w:tmpl w:val="9B12ABEA"/>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44A3B43"/>
    <w:multiLevelType w:val="multilevel"/>
    <w:tmpl w:val="937EB4FC"/>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67A159F"/>
    <w:multiLevelType w:val="multilevel"/>
    <w:tmpl w:val="F266ECFA"/>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6A0A5040"/>
    <w:multiLevelType w:val="multilevel"/>
    <w:tmpl w:val="30184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6F9459D5"/>
    <w:multiLevelType w:val="multilevel"/>
    <w:tmpl w:val="703AC7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7664309C"/>
    <w:multiLevelType w:val="hybridMultilevel"/>
    <w:tmpl w:val="60BC9394"/>
    <w:lvl w:ilvl="0" w:tplc="04090013">
      <w:start w:val="1"/>
      <w:numFmt w:val="chineseCountingThousand"/>
      <w:lvlText w:val="%1、"/>
      <w:lvlJc w:val="left"/>
      <w:pPr>
        <w:ind w:left="420" w:hanging="420"/>
      </w:pPr>
    </w:lvl>
    <w:lvl w:ilvl="1" w:tplc="0FCC446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C482244"/>
    <w:multiLevelType w:val="hybridMultilevel"/>
    <w:tmpl w:val="7E96D1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DEC2648"/>
    <w:multiLevelType w:val="hybridMultilevel"/>
    <w:tmpl w:val="C6D206D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F01280B"/>
    <w:multiLevelType w:val="multilevel"/>
    <w:tmpl w:val="B6988F24"/>
    <w:lvl w:ilvl="0">
      <w:start w:val="1"/>
      <w:numFmt w:val="bullet"/>
      <w:lvlText w:val=""/>
      <w:lvlJc w:val="left"/>
      <w:pPr>
        <w:ind w:left="420" w:hanging="420"/>
      </w:pPr>
      <w:rPr>
        <w:rFonts w:ascii="Wingdings" w:hAnsi="Wingdings" w:hint="default"/>
      </w:rPr>
    </w:lvl>
    <w:lvl w:ilvl="1">
      <w:start w:val="1"/>
      <w:numFmt w:val="lowerRoman"/>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1"/>
  </w:num>
  <w:num w:numId="3">
    <w:abstractNumId w:val="27"/>
  </w:num>
  <w:num w:numId="4">
    <w:abstractNumId w:val="13"/>
  </w:num>
  <w:num w:numId="5">
    <w:abstractNumId w:val="11"/>
  </w:num>
  <w:num w:numId="6">
    <w:abstractNumId w:val="17"/>
  </w:num>
  <w:num w:numId="7">
    <w:abstractNumId w:val="10"/>
  </w:num>
  <w:num w:numId="8">
    <w:abstractNumId w:val="23"/>
  </w:num>
  <w:num w:numId="9">
    <w:abstractNumId w:val="3"/>
  </w:num>
  <w:num w:numId="10">
    <w:abstractNumId w:val="21"/>
  </w:num>
  <w:num w:numId="11">
    <w:abstractNumId w:val="25"/>
  </w:num>
  <w:num w:numId="12">
    <w:abstractNumId w:val="24"/>
  </w:num>
  <w:num w:numId="13">
    <w:abstractNumId w:val="40"/>
  </w:num>
  <w:num w:numId="14">
    <w:abstractNumId w:val="32"/>
  </w:num>
  <w:num w:numId="15">
    <w:abstractNumId w:val="29"/>
  </w:num>
  <w:num w:numId="16">
    <w:abstractNumId w:val="42"/>
  </w:num>
  <w:num w:numId="17">
    <w:abstractNumId w:val="1"/>
  </w:num>
  <w:num w:numId="18">
    <w:abstractNumId w:val="43"/>
  </w:num>
  <w:num w:numId="19">
    <w:abstractNumId w:val="34"/>
  </w:num>
  <w:num w:numId="20">
    <w:abstractNumId w:val="15"/>
  </w:num>
  <w:num w:numId="21">
    <w:abstractNumId w:val="20"/>
  </w:num>
  <w:num w:numId="22">
    <w:abstractNumId w:val="2"/>
  </w:num>
  <w:num w:numId="23">
    <w:abstractNumId w:val="37"/>
  </w:num>
  <w:num w:numId="24">
    <w:abstractNumId w:val="36"/>
  </w:num>
  <w:num w:numId="25">
    <w:abstractNumId w:val="33"/>
  </w:num>
  <w:num w:numId="26">
    <w:abstractNumId w:val="16"/>
  </w:num>
  <w:num w:numId="27">
    <w:abstractNumId w:val="30"/>
  </w:num>
  <w:num w:numId="28">
    <w:abstractNumId w:val="9"/>
  </w:num>
  <w:num w:numId="29">
    <w:abstractNumId w:val="19"/>
  </w:num>
  <w:num w:numId="30">
    <w:abstractNumId w:val="31"/>
  </w:num>
  <w:num w:numId="31">
    <w:abstractNumId w:val="35"/>
  </w:num>
  <w:num w:numId="32">
    <w:abstractNumId w:val="22"/>
  </w:num>
  <w:num w:numId="33">
    <w:abstractNumId w:val="38"/>
  </w:num>
  <w:num w:numId="34">
    <w:abstractNumId w:val="12"/>
  </w:num>
  <w:num w:numId="35">
    <w:abstractNumId w:val="28"/>
  </w:num>
  <w:num w:numId="36">
    <w:abstractNumId w:val="4"/>
  </w:num>
  <w:num w:numId="37">
    <w:abstractNumId w:val="5"/>
  </w:num>
  <w:num w:numId="38">
    <w:abstractNumId w:val="6"/>
  </w:num>
  <w:num w:numId="39">
    <w:abstractNumId w:val="18"/>
  </w:num>
  <w:num w:numId="40">
    <w:abstractNumId w:val="7"/>
  </w:num>
  <w:num w:numId="41">
    <w:abstractNumId w:val="39"/>
  </w:num>
  <w:num w:numId="42">
    <w:abstractNumId w:val="14"/>
  </w:num>
  <w:num w:numId="43">
    <w:abstractNumId w:val="26"/>
  </w:num>
  <w:num w:numId="44">
    <w:abstractNumId w:val="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27"/>
    <w:rsid w:val="000109C8"/>
    <w:rsid w:val="000525CC"/>
    <w:rsid w:val="00060750"/>
    <w:rsid w:val="000642FA"/>
    <w:rsid w:val="00070327"/>
    <w:rsid w:val="0007185B"/>
    <w:rsid w:val="000741E2"/>
    <w:rsid w:val="00075752"/>
    <w:rsid w:val="000775DF"/>
    <w:rsid w:val="000A2C73"/>
    <w:rsid w:val="000B01A0"/>
    <w:rsid w:val="000B3A55"/>
    <w:rsid w:val="000B710F"/>
    <w:rsid w:val="000C4892"/>
    <w:rsid w:val="000E0D9E"/>
    <w:rsid w:val="000E1A34"/>
    <w:rsid w:val="000E6397"/>
    <w:rsid w:val="001346F7"/>
    <w:rsid w:val="00156BB4"/>
    <w:rsid w:val="00157AE5"/>
    <w:rsid w:val="00162F3F"/>
    <w:rsid w:val="001774E3"/>
    <w:rsid w:val="001775FF"/>
    <w:rsid w:val="00190F4B"/>
    <w:rsid w:val="001C1750"/>
    <w:rsid w:val="001C3238"/>
    <w:rsid w:val="001C669F"/>
    <w:rsid w:val="001E5030"/>
    <w:rsid w:val="001F3757"/>
    <w:rsid w:val="0023699C"/>
    <w:rsid w:val="002701F7"/>
    <w:rsid w:val="002B0D87"/>
    <w:rsid w:val="002B5EC9"/>
    <w:rsid w:val="002C0189"/>
    <w:rsid w:val="002C4A93"/>
    <w:rsid w:val="002C5895"/>
    <w:rsid w:val="002C75DC"/>
    <w:rsid w:val="002D0F8B"/>
    <w:rsid w:val="002E2207"/>
    <w:rsid w:val="002F4BED"/>
    <w:rsid w:val="0032718F"/>
    <w:rsid w:val="00330625"/>
    <w:rsid w:val="003462AA"/>
    <w:rsid w:val="003537D5"/>
    <w:rsid w:val="003548D9"/>
    <w:rsid w:val="003553EC"/>
    <w:rsid w:val="00355F22"/>
    <w:rsid w:val="003922FC"/>
    <w:rsid w:val="003A5847"/>
    <w:rsid w:val="003C0AF1"/>
    <w:rsid w:val="003C1527"/>
    <w:rsid w:val="003C226C"/>
    <w:rsid w:val="003C53EB"/>
    <w:rsid w:val="003D37D1"/>
    <w:rsid w:val="003F0FA8"/>
    <w:rsid w:val="0040192B"/>
    <w:rsid w:val="00414411"/>
    <w:rsid w:val="004259B8"/>
    <w:rsid w:val="0043246E"/>
    <w:rsid w:val="00432C96"/>
    <w:rsid w:val="004359EF"/>
    <w:rsid w:val="00441F05"/>
    <w:rsid w:val="0046040D"/>
    <w:rsid w:val="00467282"/>
    <w:rsid w:val="004800DD"/>
    <w:rsid w:val="004942D9"/>
    <w:rsid w:val="004A14E9"/>
    <w:rsid w:val="004A3B3C"/>
    <w:rsid w:val="004E06FF"/>
    <w:rsid w:val="00530890"/>
    <w:rsid w:val="00537B75"/>
    <w:rsid w:val="005435CB"/>
    <w:rsid w:val="00551EF7"/>
    <w:rsid w:val="00557BBF"/>
    <w:rsid w:val="00582E2D"/>
    <w:rsid w:val="00587CBF"/>
    <w:rsid w:val="00597319"/>
    <w:rsid w:val="005979CA"/>
    <w:rsid w:val="005B2804"/>
    <w:rsid w:val="005B734B"/>
    <w:rsid w:val="005D37FC"/>
    <w:rsid w:val="005D64B6"/>
    <w:rsid w:val="005E14B8"/>
    <w:rsid w:val="005E260D"/>
    <w:rsid w:val="005E2F2B"/>
    <w:rsid w:val="005F3968"/>
    <w:rsid w:val="0060088C"/>
    <w:rsid w:val="00620A08"/>
    <w:rsid w:val="00631C38"/>
    <w:rsid w:val="00640317"/>
    <w:rsid w:val="00655E54"/>
    <w:rsid w:val="00686A99"/>
    <w:rsid w:val="00686F8D"/>
    <w:rsid w:val="00691F29"/>
    <w:rsid w:val="006A26FF"/>
    <w:rsid w:val="006A76C1"/>
    <w:rsid w:val="006B26BB"/>
    <w:rsid w:val="006B322C"/>
    <w:rsid w:val="006B350D"/>
    <w:rsid w:val="006C5AF3"/>
    <w:rsid w:val="006D4D6D"/>
    <w:rsid w:val="006D78CF"/>
    <w:rsid w:val="006E5A05"/>
    <w:rsid w:val="007178DE"/>
    <w:rsid w:val="0073427A"/>
    <w:rsid w:val="00747CD0"/>
    <w:rsid w:val="00764BFC"/>
    <w:rsid w:val="00765056"/>
    <w:rsid w:val="00765390"/>
    <w:rsid w:val="0077631A"/>
    <w:rsid w:val="0078624C"/>
    <w:rsid w:val="0079219F"/>
    <w:rsid w:val="00793D39"/>
    <w:rsid w:val="007B6319"/>
    <w:rsid w:val="007C0F86"/>
    <w:rsid w:val="007D4D97"/>
    <w:rsid w:val="008079B6"/>
    <w:rsid w:val="008304D6"/>
    <w:rsid w:val="00844485"/>
    <w:rsid w:val="0084741A"/>
    <w:rsid w:val="00847641"/>
    <w:rsid w:val="008735BD"/>
    <w:rsid w:val="008856BA"/>
    <w:rsid w:val="00890F65"/>
    <w:rsid w:val="008A4ABF"/>
    <w:rsid w:val="008B7206"/>
    <w:rsid w:val="008C326B"/>
    <w:rsid w:val="008D1F5B"/>
    <w:rsid w:val="008D276F"/>
    <w:rsid w:val="008E64C9"/>
    <w:rsid w:val="00904DFB"/>
    <w:rsid w:val="00916790"/>
    <w:rsid w:val="0095289F"/>
    <w:rsid w:val="0096117D"/>
    <w:rsid w:val="00985863"/>
    <w:rsid w:val="009965B7"/>
    <w:rsid w:val="009A28F2"/>
    <w:rsid w:val="009D3746"/>
    <w:rsid w:val="009E0F46"/>
    <w:rsid w:val="009E2FE6"/>
    <w:rsid w:val="009F59C6"/>
    <w:rsid w:val="00A1505C"/>
    <w:rsid w:val="00A21297"/>
    <w:rsid w:val="00A2574B"/>
    <w:rsid w:val="00A31CEA"/>
    <w:rsid w:val="00A37D18"/>
    <w:rsid w:val="00A5798A"/>
    <w:rsid w:val="00A71F0E"/>
    <w:rsid w:val="00A9389A"/>
    <w:rsid w:val="00A97A41"/>
    <w:rsid w:val="00B015B3"/>
    <w:rsid w:val="00B24192"/>
    <w:rsid w:val="00B252B2"/>
    <w:rsid w:val="00B60160"/>
    <w:rsid w:val="00B70173"/>
    <w:rsid w:val="00B80CBF"/>
    <w:rsid w:val="00BA0C45"/>
    <w:rsid w:val="00BA0DEB"/>
    <w:rsid w:val="00BA2FF2"/>
    <w:rsid w:val="00BB5690"/>
    <w:rsid w:val="00BC0534"/>
    <w:rsid w:val="00BF0767"/>
    <w:rsid w:val="00C05D48"/>
    <w:rsid w:val="00C10147"/>
    <w:rsid w:val="00C1563A"/>
    <w:rsid w:val="00C159BD"/>
    <w:rsid w:val="00C25DF4"/>
    <w:rsid w:val="00C3017D"/>
    <w:rsid w:val="00C3202D"/>
    <w:rsid w:val="00C3332A"/>
    <w:rsid w:val="00C4244C"/>
    <w:rsid w:val="00C53D1E"/>
    <w:rsid w:val="00C606E0"/>
    <w:rsid w:val="00C93667"/>
    <w:rsid w:val="00C97D1C"/>
    <w:rsid w:val="00CE0CEE"/>
    <w:rsid w:val="00CE49CF"/>
    <w:rsid w:val="00CE6C03"/>
    <w:rsid w:val="00CF0589"/>
    <w:rsid w:val="00CF4E82"/>
    <w:rsid w:val="00D13CC3"/>
    <w:rsid w:val="00D361A9"/>
    <w:rsid w:val="00D6316B"/>
    <w:rsid w:val="00D804E4"/>
    <w:rsid w:val="00D85469"/>
    <w:rsid w:val="00D94263"/>
    <w:rsid w:val="00D9712F"/>
    <w:rsid w:val="00D97233"/>
    <w:rsid w:val="00DB2A0E"/>
    <w:rsid w:val="00DE1788"/>
    <w:rsid w:val="00E564CF"/>
    <w:rsid w:val="00E63B5B"/>
    <w:rsid w:val="00E648E3"/>
    <w:rsid w:val="00E732D5"/>
    <w:rsid w:val="00E81786"/>
    <w:rsid w:val="00EA2729"/>
    <w:rsid w:val="00EB572D"/>
    <w:rsid w:val="00EC7DDD"/>
    <w:rsid w:val="00ED25AB"/>
    <w:rsid w:val="00EE2461"/>
    <w:rsid w:val="00EF57C6"/>
    <w:rsid w:val="00F15549"/>
    <w:rsid w:val="00F37B14"/>
    <w:rsid w:val="00F42A32"/>
    <w:rsid w:val="00F7201C"/>
    <w:rsid w:val="00F86096"/>
    <w:rsid w:val="00F87E2A"/>
    <w:rsid w:val="00F94F90"/>
    <w:rsid w:val="00F96F23"/>
    <w:rsid w:val="00F977BE"/>
    <w:rsid w:val="00F97CCD"/>
    <w:rsid w:val="00FA5597"/>
    <w:rsid w:val="00FC5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9F"/>
    <w:pPr>
      <w:widowControl w:val="0"/>
      <w:jc w:val="both"/>
    </w:pPr>
  </w:style>
  <w:style w:type="paragraph" w:styleId="1">
    <w:name w:val="heading 1"/>
    <w:basedOn w:val="a"/>
    <w:next w:val="a"/>
    <w:link w:val="1Char"/>
    <w:uiPriority w:val="9"/>
    <w:qFormat/>
    <w:rsid w:val="00B252B2"/>
    <w:pPr>
      <w:keepNext/>
      <w:keepLines/>
      <w:spacing w:line="360" w:lineRule="auto"/>
      <w:jc w:val="center"/>
      <w:outlineLvl w:val="0"/>
    </w:pPr>
    <w:rPr>
      <w:b/>
      <w:bCs/>
      <w:kern w:val="44"/>
      <w:sz w:val="32"/>
      <w:szCs w:val="44"/>
    </w:rPr>
  </w:style>
  <w:style w:type="paragraph" w:styleId="2">
    <w:name w:val="heading 2"/>
    <w:basedOn w:val="a"/>
    <w:next w:val="a"/>
    <w:link w:val="2Char"/>
    <w:uiPriority w:val="9"/>
    <w:unhideWhenUsed/>
    <w:qFormat/>
    <w:rsid w:val="00B252B2"/>
    <w:pPr>
      <w:keepNext/>
      <w:keepLines/>
      <w:spacing w:line="360" w:lineRule="auto"/>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34B"/>
    <w:rPr>
      <w:color w:val="0000FF" w:themeColor="hyperlink"/>
      <w:u w:val="single"/>
    </w:rPr>
  </w:style>
  <w:style w:type="paragraph" w:styleId="a4">
    <w:name w:val="List Paragraph"/>
    <w:basedOn w:val="a"/>
    <w:uiPriority w:val="34"/>
    <w:qFormat/>
    <w:rsid w:val="005B734B"/>
    <w:pPr>
      <w:ind w:firstLineChars="200" w:firstLine="420"/>
    </w:pPr>
  </w:style>
  <w:style w:type="paragraph" w:styleId="a5">
    <w:name w:val="Balloon Text"/>
    <w:basedOn w:val="a"/>
    <w:link w:val="Char"/>
    <w:uiPriority w:val="99"/>
    <w:semiHidden/>
    <w:unhideWhenUsed/>
    <w:rsid w:val="00ED25AB"/>
    <w:rPr>
      <w:sz w:val="18"/>
      <w:szCs w:val="18"/>
    </w:rPr>
  </w:style>
  <w:style w:type="character" w:customStyle="1" w:styleId="Char">
    <w:name w:val="批注框文本 Char"/>
    <w:basedOn w:val="a0"/>
    <w:link w:val="a5"/>
    <w:uiPriority w:val="99"/>
    <w:semiHidden/>
    <w:rsid w:val="00ED25AB"/>
    <w:rPr>
      <w:sz w:val="18"/>
      <w:szCs w:val="18"/>
    </w:rPr>
  </w:style>
  <w:style w:type="paragraph" w:styleId="a6">
    <w:name w:val="header"/>
    <w:basedOn w:val="a"/>
    <w:link w:val="Char0"/>
    <w:uiPriority w:val="99"/>
    <w:unhideWhenUsed/>
    <w:rsid w:val="003922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22FC"/>
    <w:rPr>
      <w:sz w:val="18"/>
      <w:szCs w:val="18"/>
    </w:rPr>
  </w:style>
  <w:style w:type="paragraph" w:styleId="a7">
    <w:name w:val="footer"/>
    <w:basedOn w:val="a"/>
    <w:link w:val="Char1"/>
    <w:uiPriority w:val="99"/>
    <w:unhideWhenUsed/>
    <w:rsid w:val="00BB5690"/>
    <w:pPr>
      <w:pBdr>
        <w:top w:val="single" w:sz="6" w:space="1" w:color="auto"/>
      </w:pBdr>
      <w:tabs>
        <w:tab w:val="center" w:pos="4153"/>
        <w:tab w:val="right" w:pos="8306"/>
      </w:tabs>
      <w:snapToGrid w:val="0"/>
      <w:jc w:val="left"/>
    </w:pPr>
    <w:rPr>
      <w:sz w:val="18"/>
      <w:szCs w:val="18"/>
    </w:rPr>
  </w:style>
  <w:style w:type="character" w:customStyle="1" w:styleId="Char1">
    <w:name w:val="页脚 Char"/>
    <w:basedOn w:val="a0"/>
    <w:link w:val="a7"/>
    <w:uiPriority w:val="99"/>
    <w:rsid w:val="00BB5690"/>
    <w:rPr>
      <w:sz w:val="18"/>
      <w:szCs w:val="18"/>
    </w:rPr>
  </w:style>
  <w:style w:type="paragraph" w:styleId="a8">
    <w:name w:val="No Spacing"/>
    <w:link w:val="Char2"/>
    <w:uiPriority w:val="1"/>
    <w:qFormat/>
    <w:rsid w:val="00551EF7"/>
    <w:rPr>
      <w:kern w:val="0"/>
      <w:sz w:val="22"/>
    </w:rPr>
  </w:style>
  <w:style w:type="character" w:customStyle="1" w:styleId="Char2">
    <w:name w:val="无间隔 Char"/>
    <w:basedOn w:val="a0"/>
    <w:link w:val="a8"/>
    <w:uiPriority w:val="1"/>
    <w:rsid w:val="00551EF7"/>
    <w:rPr>
      <w:kern w:val="0"/>
      <w:sz w:val="22"/>
    </w:rPr>
  </w:style>
  <w:style w:type="character" w:customStyle="1" w:styleId="1Char">
    <w:name w:val="标题 1 Char"/>
    <w:basedOn w:val="a0"/>
    <w:link w:val="1"/>
    <w:uiPriority w:val="9"/>
    <w:rsid w:val="00B252B2"/>
    <w:rPr>
      <w:b/>
      <w:bCs/>
      <w:kern w:val="44"/>
      <w:sz w:val="32"/>
      <w:szCs w:val="44"/>
    </w:rPr>
  </w:style>
  <w:style w:type="character" w:customStyle="1" w:styleId="2Char">
    <w:name w:val="标题 2 Char"/>
    <w:basedOn w:val="a0"/>
    <w:link w:val="2"/>
    <w:uiPriority w:val="9"/>
    <w:rsid w:val="00B252B2"/>
    <w:rPr>
      <w:rFonts w:asciiTheme="majorHAnsi" w:eastAsiaTheme="majorEastAsia" w:hAnsiTheme="majorHAnsi" w:cstheme="majorBidi"/>
      <w:b/>
      <w:bCs/>
      <w:sz w:val="28"/>
      <w:szCs w:val="32"/>
    </w:rPr>
  </w:style>
  <w:style w:type="paragraph" w:styleId="TOC">
    <w:name w:val="TOC Heading"/>
    <w:basedOn w:val="1"/>
    <w:next w:val="a"/>
    <w:uiPriority w:val="39"/>
    <w:unhideWhenUsed/>
    <w:qFormat/>
    <w:rsid w:val="00D9712F"/>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414411"/>
    <w:pPr>
      <w:widowControl/>
      <w:tabs>
        <w:tab w:val="left" w:pos="1050"/>
        <w:tab w:val="right" w:leader="dot" w:pos="9060"/>
      </w:tabs>
      <w:adjustRightInd w:val="0"/>
      <w:snapToGrid w:val="0"/>
      <w:ind w:leftChars="135" w:left="283"/>
      <w:jc w:val="left"/>
    </w:pPr>
    <w:rPr>
      <w:kern w:val="0"/>
      <w:sz w:val="22"/>
    </w:rPr>
  </w:style>
  <w:style w:type="paragraph" w:styleId="10">
    <w:name w:val="toc 1"/>
    <w:basedOn w:val="a"/>
    <w:next w:val="a"/>
    <w:autoRedefine/>
    <w:uiPriority w:val="39"/>
    <w:unhideWhenUsed/>
    <w:qFormat/>
    <w:rsid w:val="00414411"/>
    <w:pPr>
      <w:widowControl/>
      <w:tabs>
        <w:tab w:val="right" w:leader="dot" w:pos="9060"/>
      </w:tabs>
      <w:adjustRightInd w:val="0"/>
      <w:snapToGrid w:val="0"/>
      <w:ind w:leftChars="135" w:left="283"/>
      <w:jc w:val="left"/>
    </w:pPr>
    <w:rPr>
      <w:kern w:val="0"/>
      <w:sz w:val="22"/>
    </w:rPr>
  </w:style>
  <w:style w:type="paragraph" w:styleId="3">
    <w:name w:val="toc 3"/>
    <w:basedOn w:val="a"/>
    <w:next w:val="a"/>
    <w:autoRedefine/>
    <w:uiPriority w:val="39"/>
    <w:semiHidden/>
    <w:unhideWhenUsed/>
    <w:qFormat/>
    <w:rsid w:val="00D9712F"/>
    <w:pPr>
      <w:widowControl/>
      <w:spacing w:after="100" w:line="276" w:lineRule="auto"/>
      <w:ind w:left="440"/>
      <w:jc w:val="left"/>
    </w:pPr>
    <w:rPr>
      <w:kern w:val="0"/>
      <w:sz w:val="22"/>
    </w:rPr>
  </w:style>
</w:styles>
</file>

<file path=word/webSettings.xml><?xml version="1.0" encoding="utf-8"?>
<w:webSettings xmlns:r="http://schemas.openxmlformats.org/officeDocument/2006/relationships" xmlns:w="http://schemas.openxmlformats.org/wordprocessingml/2006/main">
  <w:divs>
    <w:div w:id="74935220">
      <w:bodyDiv w:val="1"/>
      <w:marLeft w:val="0"/>
      <w:marRight w:val="0"/>
      <w:marTop w:val="0"/>
      <w:marBottom w:val="0"/>
      <w:divBdr>
        <w:top w:val="none" w:sz="0" w:space="0" w:color="auto"/>
        <w:left w:val="none" w:sz="0" w:space="0" w:color="auto"/>
        <w:bottom w:val="none" w:sz="0" w:space="0" w:color="auto"/>
        <w:right w:val="none" w:sz="0" w:space="0" w:color="auto"/>
      </w:divBdr>
      <w:divsChild>
        <w:div w:id="571622209">
          <w:marLeft w:val="0"/>
          <w:marRight w:val="0"/>
          <w:marTop w:val="0"/>
          <w:marBottom w:val="100"/>
          <w:divBdr>
            <w:top w:val="single" w:sz="6" w:space="0" w:color="D3D3D3"/>
            <w:left w:val="single" w:sz="6" w:space="0" w:color="D3D3D3"/>
            <w:bottom w:val="single" w:sz="6" w:space="0" w:color="D3D3D3"/>
            <w:right w:val="single" w:sz="6" w:space="0" w:color="D3D3D3"/>
          </w:divBdr>
          <w:divsChild>
            <w:div w:id="1573544724">
              <w:marLeft w:val="84"/>
              <w:marRight w:val="84"/>
              <w:marTop w:val="0"/>
              <w:marBottom w:val="0"/>
              <w:divBdr>
                <w:top w:val="none" w:sz="0" w:space="0" w:color="auto"/>
                <w:left w:val="none" w:sz="0" w:space="0" w:color="auto"/>
                <w:bottom w:val="none" w:sz="0" w:space="0" w:color="auto"/>
                <w:right w:val="none" w:sz="0" w:space="0" w:color="auto"/>
              </w:divBdr>
              <w:divsChild>
                <w:div w:id="470899807">
                  <w:marLeft w:val="0"/>
                  <w:marRight w:val="0"/>
                  <w:marTop w:val="0"/>
                  <w:marBottom w:val="0"/>
                  <w:divBdr>
                    <w:top w:val="none" w:sz="0" w:space="0" w:color="auto"/>
                    <w:left w:val="none" w:sz="0" w:space="0" w:color="auto"/>
                    <w:bottom w:val="none" w:sz="0" w:space="0" w:color="auto"/>
                    <w:right w:val="none" w:sz="0" w:space="0" w:color="auto"/>
                  </w:divBdr>
                  <w:divsChild>
                    <w:div w:id="587345664">
                      <w:marLeft w:val="0"/>
                      <w:marRight w:val="0"/>
                      <w:marTop w:val="0"/>
                      <w:marBottom w:val="0"/>
                      <w:divBdr>
                        <w:top w:val="none" w:sz="0" w:space="0" w:color="auto"/>
                        <w:left w:val="none" w:sz="0" w:space="0" w:color="auto"/>
                        <w:bottom w:val="none" w:sz="0" w:space="0" w:color="auto"/>
                        <w:right w:val="none" w:sz="0" w:space="0" w:color="auto"/>
                      </w:divBdr>
                      <w:divsChild>
                        <w:div w:id="807555445">
                          <w:marLeft w:val="0"/>
                          <w:marRight w:val="0"/>
                          <w:marTop w:val="0"/>
                          <w:marBottom w:val="0"/>
                          <w:divBdr>
                            <w:top w:val="none" w:sz="0" w:space="0" w:color="auto"/>
                            <w:left w:val="none" w:sz="0" w:space="0" w:color="auto"/>
                            <w:bottom w:val="none" w:sz="0" w:space="0" w:color="auto"/>
                            <w:right w:val="none" w:sz="0" w:space="0" w:color="auto"/>
                          </w:divBdr>
                          <w:divsChild>
                            <w:div w:id="2039233932">
                              <w:marLeft w:val="0"/>
                              <w:marRight w:val="0"/>
                              <w:marTop w:val="0"/>
                              <w:marBottom w:val="0"/>
                              <w:divBdr>
                                <w:top w:val="none" w:sz="0" w:space="0" w:color="auto"/>
                                <w:left w:val="none" w:sz="0" w:space="0" w:color="auto"/>
                                <w:bottom w:val="none" w:sz="0" w:space="0" w:color="auto"/>
                                <w:right w:val="none" w:sz="0" w:space="0" w:color="auto"/>
                              </w:divBdr>
                              <w:divsChild>
                                <w:div w:id="1035813772">
                                  <w:marLeft w:val="0"/>
                                  <w:marRight w:val="0"/>
                                  <w:marTop w:val="0"/>
                                  <w:marBottom w:val="0"/>
                                  <w:divBdr>
                                    <w:top w:val="none" w:sz="0" w:space="0" w:color="auto"/>
                                    <w:left w:val="none" w:sz="0" w:space="0" w:color="auto"/>
                                    <w:bottom w:val="none" w:sz="0" w:space="0" w:color="auto"/>
                                    <w:right w:val="none" w:sz="0" w:space="0" w:color="auto"/>
                                  </w:divBdr>
                                  <w:divsChild>
                                    <w:div w:id="11830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67285">
          <w:marLeft w:val="0"/>
          <w:marRight w:val="0"/>
          <w:marTop w:val="0"/>
          <w:marBottom w:val="100"/>
          <w:divBdr>
            <w:top w:val="single" w:sz="6" w:space="0" w:color="D3D3D3"/>
            <w:left w:val="single" w:sz="6" w:space="0" w:color="D3D3D3"/>
            <w:bottom w:val="single" w:sz="6" w:space="0" w:color="D3D3D3"/>
            <w:right w:val="single" w:sz="6" w:space="0" w:color="D3D3D3"/>
          </w:divBdr>
          <w:divsChild>
            <w:div w:id="832136665">
              <w:marLeft w:val="84"/>
              <w:marRight w:val="84"/>
              <w:marTop w:val="0"/>
              <w:marBottom w:val="0"/>
              <w:divBdr>
                <w:top w:val="none" w:sz="0" w:space="0" w:color="auto"/>
                <w:left w:val="none" w:sz="0" w:space="0" w:color="auto"/>
                <w:bottom w:val="none" w:sz="0" w:space="0" w:color="auto"/>
                <w:right w:val="none" w:sz="0" w:space="0" w:color="auto"/>
              </w:divBdr>
              <w:divsChild>
                <w:div w:id="263464720">
                  <w:marLeft w:val="0"/>
                  <w:marRight w:val="0"/>
                  <w:marTop w:val="0"/>
                  <w:marBottom w:val="0"/>
                  <w:divBdr>
                    <w:top w:val="none" w:sz="0" w:space="0" w:color="auto"/>
                    <w:left w:val="none" w:sz="0" w:space="0" w:color="auto"/>
                    <w:bottom w:val="none" w:sz="0" w:space="0" w:color="auto"/>
                    <w:right w:val="none" w:sz="0" w:space="0" w:color="auto"/>
                  </w:divBdr>
                  <w:divsChild>
                    <w:div w:id="151677736">
                      <w:marLeft w:val="0"/>
                      <w:marRight w:val="0"/>
                      <w:marTop w:val="0"/>
                      <w:marBottom w:val="0"/>
                      <w:divBdr>
                        <w:top w:val="none" w:sz="0" w:space="0" w:color="auto"/>
                        <w:left w:val="none" w:sz="0" w:space="0" w:color="auto"/>
                        <w:bottom w:val="none" w:sz="0" w:space="0" w:color="auto"/>
                        <w:right w:val="none" w:sz="0" w:space="0" w:color="auto"/>
                      </w:divBdr>
                      <w:divsChild>
                        <w:div w:id="427237188">
                          <w:marLeft w:val="0"/>
                          <w:marRight w:val="0"/>
                          <w:marTop w:val="0"/>
                          <w:marBottom w:val="0"/>
                          <w:divBdr>
                            <w:top w:val="none" w:sz="0" w:space="0" w:color="auto"/>
                            <w:left w:val="none" w:sz="0" w:space="0" w:color="auto"/>
                            <w:bottom w:val="none" w:sz="0" w:space="0" w:color="auto"/>
                            <w:right w:val="none" w:sz="0" w:space="0" w:color="auto"/>
                          </w:divBdr>
                          <w:divsChild>
                            <w:div w:id="1023900638">
                              <w:marLeft w:val="0"/>
                              <w:marRight w:val="0"/>
                              <w:marTop w:val="0"/>
                              <w:marBottom w:val="0"/>
                              <w:divBdr>
                                <w:top w:val="none" w:sz="0" w:space="0" w:color="auto"/>
                                <w:left w:val="none" w:sz="0" w:space="0" w:color="auto"/>
                                <w:bottom w:val="none" w:sz="0" w:space="0" w:color="auto"/>
                                <w:right w:val="none" w:sz="0" w:space="0" w:color="auto"/>
                              </w:divBdr>
                              <w:divsChild>
                                <w:div w:id="2046246701">
                                  <w:marLeft w:val="0"/>
                                  <w:marRight w:val="0"/>
                                  <w:marTop w:val="0"/>
                                  <w:marBottom w:val="0"/>
                                  <w:divBdr>
                                    <w:top w:val="none" w:sz="0" w:space="0" w:color="auto"/>
                                    <w:left w:val="none" w:sz="0" w:space="0" w:color="auto"/>
                                    <w:bottom w:val="none" w:sz="0" w:space="0" w:color="auto"/>
                                    <w:right w:val="none" w:sz="0" w:space="0" w:color="auto"/>
                                  </w:divBdr>
                                  <w:divsChild>
                                    <w:div w:id="8474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14818">
      <w:bodyDiv w:val="1"/>
      <w:marLeft w:val="0"/>
      <w:marRight w:val="0"/>
      <w:marTop w:val="0"/>
      <w:marBottom w:val="0"/>
      <w:divBdr>
        <w:top w:val="none" w:sz="0" w:space="0" w:color="auto"/>
        <w:left w:val="none" w:sz="0" w:space="0" w:color="auto"/>
        <w:bottom w:val="none" w:sz="0" w:space="0" w:color="auto"/>
        <w:right w:val="none" w:sz="0" w:space="0" w:color="auto"/>
      </w:divBdr>
    </w:div>
    <w:div w:id="489251998">
      <w:bodyDiv w:val="1"/>
      <w:marLeft w:val="0"/>
      <w:marRight w:val="0"/>
      <w:marTop w:val="0"/>
      <w:marBottom w:val="0"/>
      <w:divBdr>
        <w:top w:val="none" w:sz="0" w:space="0" w:color="auto"/>
        <w:left w:val="none" w:sz="0" w:space="0" w:color="auto"/>
        <w:bottom w:val="none" w:sz="0" w:space="0" w:color="auto"/>
        <w:right w:val="none" w:sz="0" w:space="0" w:color="auto"/>
      </w:divBdr>
    </w:div>
    <w:div w:id="712077979">
      <w:bodyDiv w:val="1"/>
      <w:marLeft w:val="0"/>
      <w:marRight w:val="0"/>
      <w:marTop w:val="0"/>
      <w:marBottom w:val="0"/>
      <w:divBdr>
        <w:top w:val="none" w:sz="0" w:space="0" w:color="auto"/>
        <w:left w:val="none" w:sz="0" w:space="0" w:color="auto"/>
        <w:bottom w:val="none" w:sz="0" w:space="0" w:color="auto"/>
        <w:right w:val="none" w:sz="0" w:space="0" w:color="auto"/>
      </w:divBdr>
    </w:div>
    <w:div w:id="1013721987">
      <w:bodyDiv w:val="1"/>
      <w:marLeft w:val="0"/>
      <w:marRight w:val="0"/>
      <w:marTop w:val="0"/>
      <w:marBottom w:val="0"/>
      <w:divBdr>
        <w:top w:val="none" w:sz="0" w:space="0" w:color="auto"/>
        <w:left w:val="none" w:sz="0" w:space="0" w:color="auto"/>
        <w:bottom w:val="none" w:sz="0" w:space="0" w:color="auto"/>
        <w:right w:val="none" w:sz="0" w:space="0" w:color="auto"/>
      </w:divBdr>
      <w:divsChild>
        <w:div w:id="637878912">
          <w:marLeft w:val="0"/>
          <w:marRight w:val="0"/>
          <w:marTop w:val="0"/>
          <w:marBottom w:val="100"/>
          <w:divBdr>
            <w:top w:val="single" w:sz="6" w:space="0" w:color="D3D3D3"/>
            <w:left w:val="single" w:sz="6" w:space="0" w:color="D3D3D3"/>
            <w:bottom w:val="single" w:sz="6" w:space="0" w:color="D3D3D3"/>
            <w:right w:val="single" w:sz="6" w:space="0" w:color="D3D3D3"/>
          </w:divBdr>
          <w:divsChild>
            <w:div w:id="940839558">
              <w:marLeft w:val="84"/>
              <w:marRight w:val="84"/>
              <w:marTop w:val="0"/>
              <w:marBottom w:val="0"/>
              <w:divBdr>
                <w:top w:val="none" w:sz="0" w:space="0" w:color="auto"/>
                <w:left w:val="none" w:sz="0" w:space="0" w:color="auto"/>
                <w:bottom w:val="none" w:sz="0" w:space="0" w:color="auto"/>
                <w:right w:val="none" w:sz="0" w:space="0" w:color="auto"/>
              </w:divBdr>
              <w:divsChild>
                <w:div w:id="1572302000">
                  <w:marLeft w:val="0"/>
                  <w:marRight w:val="0"/>
                  <w:marTop w:val="0"/>
                  <w:marBottom w:val="0"/>
                  <w:divBdr>
                    <w:top w:val="none" w:sz="0" w:space="0" w:color="auto"/>
                    <w:left w:val="none" w:sz="0" w:space="0" w:color="auto"/>
                    <w:bottom w:val="none" w:sz="0" w:space="0" w:color="auto"/>
                    <w:right w:val="none" w:sz="0" w:space="0" w:color="auto"/>
                  </w:divBdr>
                  <w:divsChild>
                    <w:div w:id="1179200741">
                      <w:marLeft w:val="0"/>
                      <w:marRight w:val="0"/>
                      <w:marTop w:val="0"/>
                      <w:marBottom w:val="0"/>
                      <w:divBdr>
                        <w:top w:val="none" w:sz="0" w:space="0" w:color="auto"/>
                        <w:left w:val="none" w:sz="0" w:space="0" w:color="auto"/>
                        <w:bottom w:val="none" w:sz="0" w:space="0" w:color="auto"/>
                        <w:right w:val="none" w:sz="0" w:space="0" w:color="auto"/>
                      </w:divBdr>
                      <w:divsChild>
                        <w:div w:id="170293335">
                          <w:marLeft w:val="0"/>
                          <w:marRight w:val="0"/>
                          <w:marTop w:val="0"/>
                          <w:marBottom w:val="0"/>
                          <w:divBdr>
                            <w:top w:val="none" w:sz="0" w:space="0" w:color="auto"/>
                            <w:left w:val="none" w:sz="0" w:space="0" w:color="auto"/>
                            <w:bottom w:val="none" w:sz="0" w:space="0" w:color="auto"/>
                            <w:right w:val="none" w:sz="0" w:space="0" w:color="auto"/>
                          </w:divBdr>
                          <w:divsChild>
                            <w:div w:id="1604072502">
                              <w:marLeft w:val="0"/>
                              <w:marRight w:val="0"/>
                              <w:marTop w:val="0"/>
                              <w:marBottom w:val="0"/>
                              <w:divBdr>
                                <w:top w:val="none" w:sz="0" w:space="0" w:color="auto"/>
                                <w:left w:val="none" w:sz="0" w:space="0" w:color="auto"/>
                                <w:bottom w:val="none" w:sz="0" w:space="0" w:color="auto"/>
                                <w:right w:val="none" w:sz="0" w:space="0" w:color="auto"/>
                              </w:divBdr>
                              <w:divsChild>
                                <w:div w:id="2094008430">
                                  <w:marLeft w:val="0"/>
                                  <w:marRight w:val="0"/>
                                  <w:marTop w:val="0"/>
                                  <w:marBottom w:val="0"/>
                                  <w:divBdr>
                                    <w:top w:val="none" w:sz="0" w:space="0" w:color="auto"/>
                                    <w:left w:val="none" w:sz="0" w:space="0" w:color="auto"/>
                                    <w:bottom w:val="none" w:sz="0" w:space="0" w:color="auto"/>
                                    <w:right w:val="none" w:sz="0" w:space="0" w:color="auto"/>
                                  </w:divBdr>
                                  <w:divsChild>
                                    <w:div w:id="438372232">
                                      <w:marLeft w:val="0"/>
                                      <w:marRight w:val="0"/>
                                      <w:marTop w:val="0"/>
                                      <w:marBottom w:val="0"/>
                                      <w:divBdr>
                                        <w:top w:val="none" w:sz="0" w:space="0" w:color="auto"/>
                                        <w:left w:val="none" w:sz="0" w:space="0" w:color="auto"/>
                                        <w:bottom w:val="none" w:sz="0" w:space="0" w:color="auto"/>
                                        <w:right w:val="none" w:sz="0" w:space="0" w:color="auto"/>
                                      </w:divBdr>
                                    </w:div>
                                  </w:divsChild>
                                </w:div>
                                <w:div w:id="309871998">
                                  <w:marLeft w:val="0"/>
                                  <w:marRight w:val="0"/>
                                  <w:marTop w:val="0"/>
                                  <w:marBottom w:val="0"/>
                                  <w:divBdr>
                                    <w:top w:val="none" w:sz="0" w:space="0" w:color="auto"/>
                                    <w:left w:val="none" w:sz="0" w:space="0" w:color="auto"/>
                                    <w:bottom w:val="none" w:sz="0" w:space="0" w:color="auto"/>
                                    <w:right w:val="none" w:sz="0" w:space="0" w:color="auto"/>
                                  </w:divBdr>
                                  <w:divsChild>
                                    <w:div w:id="1666782777">
                                      <w:marLeft w:val="0"/>
                                      <w:marRight w:val="0"/>
                                      <w:marTop w:val="0"/>
                                      <w:marBottom w:val="0"/>
                                      <w:divBdr>
                                        <w:top w:val="none" w:sz="0" w:space="0" w:color="auto"/>
                                        <w:left w:val="none" w:sz="0" w:space="0" w:color="auto"/>
                                        <w:bottom w:val="none" w:sz="0" w:space="0" w:color="auto"/>
                                        <w:right w:val="none" w:sz="0" w:space="0" w:color="auto"/>
                                      </w:divBdr>
                                    </w:div>
                                  </w:divsChild>
                                </w:div>
                                <w:div w:id="524445162">
                                  <w:marLeft w:val="0"/>
                                  <w:marRight w:val="0"/>
                                  <w:marTop w:val="0"/>
                                  <w:marBottom w:val="0"/>
                                  <w:divBdr>
                                    <w:top w:val="none" w:sz="0" w:space="0" w:color="auto"/>
                                    <w:left w:val="none" w:sz="0" w:space="0" w:color="auto"/>
                                    <w:bottom w:val="none" w:sz="0" w:space="0" w:color="auto"/>
                                    <w:right w:val="none" w:sz="0" w:space="0" w:color="auto"/>
                                  </w:divBdr>
                                  <w:divsChild>
                                    <w:div w:id="528177996">
                                      <w:marLeft w:val="0"/>
                                      <w:marRight w:val="0"/>
                                      <w:marTop w:val="0"/>
                                      <w:marBottom w:val="0"/>
                                      <w:divBdr>
                                        <w:top w:val="none" w:sz="0" w:space="0" w:color="auto"/>
                                        <w:left w:val="none" w:sz="0" w:space="0" w:color="auto"/>
                                        <w:bottom w:val="none" w:sz="0" w:space="0" w:color="auto"/>
                                        <w:right w:val="none" w:sz="0" w:space="0" w:color="auto"/>
                                      </w:divBdr>
                                    </w:div>
                                  </w:divsChild>
                                </w:div>
                                <w:div w:id="405806020">
                                  <w:marLeft w:val="0"/>
                                  <w:marRight w:val="0"/>
                                  <w:marTop w:val="0"/>
                                  <w:marBottom w:val="0"/>
                                  <w:divBdr>
                                    <w:top w:val="none" w:sz="0" w:space="0" w:color="auto"/>
                                    <w:left w:val="none" w:sz="0" w:space="0" w:color="auto"/>
                                    <w:bottom w:val="none" w:sz="0" w:space="0" w:color="auto"/>
                                    <w:right w:val="none" w:sz="0" w:space="0" w:color="auto"/>
                                  </w:divBdr>
                                  <w:divsChild>
                                    <w:div w:id="1650936811">
                                      <w:marLeft w:val="0"/>
                                      <w:marRight w:val="0"/>
                                      <w:marTop w:val="0"/>
                                      <w:marBottom w:val="0"/>
                                      <w:divBdr>
                                        <w:top w:val="none" w:sz="0" w:space="0" w:color="auto"/>
                                        <w:left w:val="none" w:sz="0" w:space="0" w:color="auto"/>
                                        <w:bottom w:val="none" w:sz="0" w:space="0" w:color="auto"/>
                                        <w:right w:val="none" w:sz="0" w:space="0" w:color="auto"/>
                                      </w:divBdr>
                                    </w:div>
                                  </w:divsChild>
                                </w:div>
                                <w:div w:id="592394403">
                                  <w:marLeft w:val="0"/>
                                  <w:marRight w:val="0"/>
                                  <w:marTop w:val="0"/>
                                  <w:marBottom w:val="0"/>
                                  <w:divBdr>
                                    <w:top w:val="none" w:sz="0" w:space="0" w:color="auto"/>
                                    <w:left w:val="none" w:sz="0" w:space="0" w:color="auto"/>
                                    <w:bottom w:val="none" w:sz="0" w:space="0" w:color="auto"/>
                                    <w:right w:val="none" w:sz="0" w:space="0" w:color="auto"/>
                                  </w:divBdr>
                                  <w:divsChild>
                                    <w:div w:id="8375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29042">
          <w:marLeft w:val="0"/>
          <w:marRight w:val="0"/>
          <w:marTop w:val="0"/>
          <w:marBottom w:val="100"/>
          <w:divBdr>
            <w:top w:val="single" w:sz="6" w:space="0" w:color="D3D3D3"/>
            <w:left w:val="single" w:sz="6" w:space="0" w:color="D3D3D3"/>
            <w:bottom w:val="single" w:sz="6" w:space="0" w:color="D3D3D3"/>
            <w:right w:val="single" w:sz="6" w:space="0" w:color="D3D3D3"/>
          </w:divBdr>
          <w:divsChild>
            <w:div w:id="1697345155">
              <w:marLeft w:val="84"/>
              <w:marRight w:val="84"/>
              <w:marTop w:val="0"/>
              <w:marBottom w:val="0"/>
              <w:divBdr>
                <w:top w:val="none" w:sz="0" w:space="0" w:color="auto"/>
                <w:left w:val="none" w:sz="0" w:space="0" w:color="auto"/>
                <w:bottom w:val="none" w:sz="0" w:space="0" w:color="auto"/>
                <w:right w:val="none" w:sz="0" w:space="0" w:color="auto"/>
              </w:divBdr>
              <w:divsChild>
                <w:div w:id="398863229">
                  <w:marLeft w:val="0"/>
                  <w:marRight w:val="0"/>
                  <w:marTop w:val="0"/>
                  <w:marBottom w:val="0"/>
                  <w:divBdr>
                    <w:top w:val="none" w:sz="0" w:space="0" w:color="auto"/>
                    <w:left w:val="none" w:sz="0" w:space="0" w:color="auto"/>
                    <w:bottom w:val="none" w:sz="0" w:space="0" w:color="auto"/>
                    <w:right w:val="none" w:sz="0" w:space="0" w:color="auto"/>
                  </w:divBdr>
                  <w:divsChild>
                    <w:div w:id="1514999709">
                      <w:marLeft w:val="0"/>
                      <w:marRight w:val="0"/>
                      <w:marTop w:val="0"/>
                      <w:marBottom w:val="0"/>
                      <w:divBdr>
                        <w:top w:val="none" w:sz="0" w:space="0" w:color="auto"/>
                        <w:left w:val="none" w:sz="0" w:space="0" w:color="auto"/>
                        <w:bottom w:val="none" w:sz="0" w:space="0" w:color="auto"/>
                        <w:right w:val="none" w:sz="0" w:space="0" w:color="auto"/>
                      </w:divBdr>
                      <w:divsChild>
                        <w:div w:id="1584139734">
                          <w:marLeft w:val="0"/>
                          <w:marRight w:val="0"/>
                          <w:marTop w:val="0"/>
                          <w:marBottom w:val="0"/>
                          <w:divBdr>
                            <w:top w:val="none" w:sz="0" w:space="0" w:color="auto"/>
                            <w:left w:val="none" w:sz="0" w:space="0" w:color="auto"/>
                            <w:bottom w:val="none" w:sz="0" w:space="0" w:color="auto"/>
                            <w:right w:val="none" w:sz="0" w:space="0" w:color="auto"/>
                          </w:divBdr>
                          <w:divsChild>
                            <w:div w:id="927039022">
                              <w:marLeft w:val="0"/>
                              <w:marRight w:val="0"/>
                              <w:marTop w:val="0"/>
                              <w:marBottom w:val="0"/>
                              <w:divBdr>
                                <w:top w:val="none" w:sz="0" w:space="0" w:color="auto"/>
                                <w:left w:val="none" w:sz="0" w:space="0" w:color="auto"/>
                                <w:bottom w:val="none" w:sz="0" w:space="0" w:color="auto"/>
                                <w:right w:val="none" w:sz="0" w:space="0" w:color="auto"/>
                              </w:divBdr>
                              <w:divsChild>
                                <w:div w:id="454760658">
                                  <w:marLeft w:val="0"/>
                                  <w:marRight w:val="0"/>
                                  <w:marTop w:val="0"/>
                                  <w:marBottom w:val="0"/>
                                  <w:divBdr>
                                    <w:top w:val="none" w:sz="0" w:space="0" w:color="auto"/>
                                    <w:left w:val="none" w:sz="0" w:space="0" w:color="auto"/>
                                    <w:bottom w:val="none" w:sz="0" w:space="0" w:color="auto"/>
                                    <w:right w:val="none" w:sz="0" w:space="0" w:color="auto"/>
                                  </w:divBdr>
                                  <w:divsChild>
                                    <w:div w:id="14273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12667">
          <w:marLeft w:val="0"/>
          <w:marRight w:val="0"/>
          <w:marTop w:val="0"/>
          <w:marBottom w:val="100"/>
          <w:divBdr>
            <w:top w:val="single" w:sz="6" w:space="0" w:color="D3D3D3"/>
            <w:left w:val="single" w:sz="6" w:space="0" w:color="D3D3D3"/>
            <w:bottom w:val="single" w:sz="6" w:space="0" w:color="D3D3D3"/>
            <w:right w:val="single" w:sz="6" w:space="0" w:color="D3D3D3"/>
          </w:divBdr>
          <w:divsChild>
            <w:div w:id="1589650790">
              <w:marLeft w:val="84"/>
              <w:marRight w:val="84"/>
              <w:marTop w:val="0"/>
              <w:marBottom w:val="0"/>
              <w:divBdr>
                <w:top w:val="none" w:sz="0" w:space="0" w:color="auto"/>
                <w:left w:val="none" w:sz="0" w:space="0" w:color="auto"/>
                <w:bottom w:val="none" w:sz="0" w:space="0" w:color="auto"/>
                <w:right w:val="none" w:sz="0" w:space="0" w:color="auto"/>
              </w:divBdr>
              <w:divsChild>
                <w:div w:id="1460419570">
                  <w:marLeft w:val="0"/>
                  <w:marRight w:val="0"/>
                  <w:marTop w:val="0"/>
                  <w:marBottom w:val="0"/>
                  <w:divBdr>
                    <w:top w:val="none" w:sz="0" w:space="0" w:color="auto"/>
                    <w:left w:val="none" w:sz="0" w:space="0" w:color="auto"/>
                    <w:bottom w:val="none" w:sz="0" w:space="0" w:color="auto"/>
                    <w:right w:val="none" w:sz="0" w:space="0" w:color="auto"/>
                  </w:divBdr>
                  <w:divsChild>
                    <w:div w:id="595288059">
                      <w:marLeft w:val="0"/>
                      <w:marRight w:val="0"/>
                      <w:marTop w:val="0"/>
                      <w:marBottom w:val="0"/>
                      <w:divBdr>
                        <w:top w:val="none" w:sz="0" w:space="0" w:color="auto"/>
                        <w:left w:val="none" w:sz="0" w:space="0" w:color="auto"/>
                        <w:bottom w:val="none" w:sz="0" w:space="0" w:color="auto"/>
                        <w:right w:val="none" w:sz="0" w:space="0" w:color="auto"/>
                      </w:divBdr>
                      <w:divsChild>
                        <w:div w:id="1046561557">
                          <w:marLeft w:val="0"/>
                          <w:marRight w:val="0"/>
                          <w:marTop w:val="0"/>
                          <w:marBottom w:val="0"/>
                          <w:divBdr>
                            <w:top w:val="none" w:sz="0" w:space="0" w:color="auto"/>
                            <w:left w:val="none" w:sz="0" w:space="0" w:color="auto"/>
                            <w:bottom w:val="none" w:sz="0" w:space="0" w:color="auto"/>
                            <w:right w:val="none" w:sz="0" w:space="0" w:color="auto"/>
                          </w:divBdr>
                          <w:divsChild>
                            <w:div w:id="272325950">
                              <w:marLeft w:val="0"/>
                              <w:marRight w:val="0"/>
                              <w:marTop w:val="0"/>
                              <w:marBottom w:val="0"/>
                              <w:divBdr>
                                <w:top w:val="none" w:sz="0" w:space="0" w:color="auto"/>
                                <w:left w:val="none" w:sz="0" w:space="0" w:color="auto"/>
                                <w:bottom w:val="none" w:sz="0" w:space="0" w:color="auto"/>
                                <w:right w:val="none" w:sz="0" w:space="0" w:color="auto"/>
                              </w:divBdr>
                              <w:divsChild>
                                <w:div w:id="773791673">
                                  <w:marLeft w:val="0"/>
                                  <w:marRight w:val="0"/>
                                  <w:marTop w:val="0"/>
                                  <w:marBottom w:val="0"/>
                                  <w:divBdr>
                                    <w:top w:val="none" w:sz="0" w:space="0" w:color="auto"/>
                                    <w:left w:val="none" w:sz="0" w:space="0" w:color="auto"/>
                                    <w:bottom w:val="none" w:sz="0" w:space="0" w:color="auto"/>
                                    <w:right w:val="none" w:sz="0" w:space="0" w:color="auto"/>
                                  </w:divBdr>
                                  <w:divsChild>
                                    <w:div w:id="6031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714254">
      <w:bodyDiv w:val="1"/>
      <w:marLeft w:val="0"/>
      <w:marRight w:val="0"/>
      <w:marTop w:val="0"/>
      <w:marBottom w:val="0"/>
      <w:divBdr>
        <w:top w:val="none" w:sz="0" w:space="0" w:color="auto"/>
        <w:left w:val="none" w:sz="0" w:space="0" w:color="auto"/>
        <w:bottom w:val="none" w:sz="0" w:space="0" w:color="auto"/>
        <w:right w:val="none" w:sz="0" w:space="0" w:color="auto"/>
      </w:divBdr>
    </w:div>
    <w:div w:id="1269847322">
      <w:bodyDiv w:val="1"/>
      <w:marLeft w:val="0"/>
      <w:marRight w:val="0"/>
      <w:marTop w:val="0"/>
      <w:marBottom w:val="0"/>
      <w:divBdr>
        <w:top w:val="none" w:sz="0" w:space="0" w:color="auto"/>
        <w:left w:val="none" w:sz="0" w:space="0" w:color="auto"/>
        <w:bottom w:val="none" w:sz="0" w:space="0" w:color="auto"/>
        <w:right w:val="none" w:sz="0" w:space="0" w:color="auto"/>
      </w:divBdr>
    </w:div>
    <w:div w:id="1612855614">
      <w:bodyDiv w:val="1"/>
      <w:marLeft w:val="0"/>
      <w:marRight w:val="0"/>
      <w:marTop w:val="0"/>
      <w:marBottom w:val="0"/>
      <w:divBdr>
        <w:top w:val="none" w:sz="0" w:space="0" w:color="auto"/>
        <w:left w:val="none" w:sz="0" w:space="0" w:color="auto"/>
        <w:bottom w:val="none" w:sz="0" w:space="0" w:color="auto"/>
        <w:right w:val="none" w:sz="0" w:space="0" w:color="auto"/>
      </w:divBdr>
      <w:divsChild>
        <w:div w:id="143551451">
          <w:marLeft w:val="0"/>
          <w:marRight w:val="0"/>
          <w:marTop w:val="0"/>
          <w:marBottom w:val="0"/>
          <w:divBdr>
            <w:top w:val="none" w:sz="0" w:space="0" w:color="auto"/>
            <w:left w:val="none" w:sz="0" w:space="0" w:color="auto"/>
            <w:bottom w:val="none" w:sz="0" w:space="0" w:color="auto"/>
            <w:right w:val="none" w:sz="0" w:space="0" w:color="auto"/>
          </w:divBdr>
          <w:divsChild>
            <w:div w:id="1608351323">
              <w:marLeft w:val="0"/>
              <w:marRight w:val="0"/>
              <w:marTop w:val="0"/>
              <w:marBottom w:val="0"/>
              <w:divBdr>
                <w:top w:val="none" w:sz="0" w:space="0" w:color="auto"/>
                <w:left w:val="none" w:sz="0" w:space="0" w:color="auto"/>
                <w:bottom w:val="none" w:sz="0" w:space="0" w:color="auto"/>
                <w:right w:val="none" w:sz="0" w:space="0" w:color="auto"/>
              </w:divBdr>
            </w:div>
          </w:divsChild>
        </w:div>
        <w:div w:id="1137409032">
          <w:marLeft w:val="0"/>
          <w:marRight w:val="0"/>
          <w:marTop w:val="0"/>
          <w:marBottom w:val="0"/>
          <w:divBdr>
            <w:top w:val="none" w:sz="0" w:space="0" w:color="auto"/>
            <w:left w:val="none" w:sz="0" w:space="0" w:color="auto"/>
            <w:bottom w:val="none" w:sz="0" w:space="0" w:color="auto"/>
            <w:right w:val="none" w:sz="0" w:space="0" w:color="auto"/>
          </w:divBdr>
          <w:divsChild>
            <w:div w:id="1307927481">
              <w:marLeft w:val="0"/>
              <w:marRight w:val="0"/>
              <w:marTop w:val="0"/>
              <w:marBottom w:val="0"/>
              <w:divBdr>
                <w:top w:val="none" w:sz="0" w:space="0" w:color="auto"/>
                <w:left w:val="none" w:sz="0" w:space="0" w:color="auto"/>
                <w:bottom w:val="none" w:sz="0" w:space="0" w:color="auto"/>
                <w:right w:val="none" w:sz="0" w:space="0" w:color="auto"/>
              </w:divBdr>
            </w:div>
          </w:divsChild>
        </w:div>
        <w:div w:id="1703629416">
          <w:marLeft w:val="0"/>
          <w:marRight w:val="0"/>
          <w:marTop w:val="0"/>
          <w:marBottom w:val="0"/>
          <w:divBdr>
            <w:top w:val="none" w:sz="0" w:space="0" w:color="auto"/>
            <w:left w:val="none" w:sz="0" w:space="0" w:color="auto"/>
            <w:bottom w:val="none" w:sz="0" w:space="0" w:color="auto"/>
            <w:right w:val="none" w:sz="0" w:space="0" w:color="auto"/>
          </w:divBdr>
          <w:divsChild>
            <w:div w:id="1994794152">
              <w:marLeft w:val="0"/>
              <w:marRight w:val="0"/>
              <w:marTop w:val="0"/>
              <w:marBottom w:val="0"/>
              <w:divBdr>
                <w:top w:val="none" w:sz="0" w:space="0" w:color="auto"/>
                <w:left w:val="none" w:sz="0" w:space="0" w:color="auto"/>
                <w:bottom w:val="none" w:sz="0" w:space="0" w:color="auto"/>
                <w:right w:val="none" w:sz="0" w:space="0" w:color="auto"/>
              </w:divBdr>
            </w:div>
          </w:divsChild>
        </w:div>
        <w:div w:id="2114592215">
          <w:marLeft w:val="0"/>
          <w:marRight w:val="0"/>
          <w:marTop w:val="0"/>
          <w:marBottom w:val="0"/>
          <w:divBdr>
            <w:top w:val="none" w:sz="0" w:space="0" w:color="auto"/>
            <w:left w:val="none" w:sz="0" w:space="0" w:color="auto"/>
            <w:bottom w:val="none" w:sz="0" w:space="0" w:color="auto"/>
            <w:right w:val="none" w:sz="0" w:space="0" w:color="auto"/>
          </w:divBdr>
          <w:divsChild>
            <w:div w:id="240868839">
              <w:marLeft w:val="0"/>
              <w:marRight w:val="0"/>
              <w:marTop w:val="0"/>
              <w:marBottom w:val="0"/>
              <w:divBdr>
                <w:top w:val="none" w:sz="0" w:space="0" w:color="auto"/>
                <w:left w:val="none" w:sz="0" w:space="0" w:color="auto"/>
                <w:bottom w:val="none" w:sz="0" w:space="0" w:color="auto"/>
                <w:right w:val="none" w:sz="0" w:space="0" w:color="auto"/>
              </w:divBdr>
            </w:div>
          </w:divsChild>
        </w:div>
        <w:div w:id="1385445936">
          <w:marLeft w:val="0"/>
          <w:marRight w:val="0"/>
          <w:marTop w:val="0"/>
          <w:marBottom w:val="0"/>
          <w:divBdr>
            <w:top w:val="none" w:sz="0" w:space="0" w:color="auto"/>
            <w:left w:val="none" w:sz="0" w:space="0" w:color="auto"/>
            <w:bottom w:val="none" w:sz="0" w:space="0" w:color="auto"/>
            <w:right w:val="none" w:sz="0" w:space="0" w:color="auto"/>
          </w:divBdr>
          <w:divsChild>
            <w:div w:id="1682900617">
              <w:marLeft w:val="0"/>
              <w:marRight w:val="0"/>
              <w:marTop w:val="0"/>
              <w:marBottom w:val="0"/>
              <w:divBdr>
                <w:top w:val="none" w:sz="0" w:space="0" w:color="auto"/>
                <w:left w:val="none" w:sz="0" w:space="0" w:color="auto"/>
                <w:bottom w:val="none" w:sz="0" w:space="0" w:color="auto"/>
                <w:right w:val="none" w:sz="0" w:space="0" w:color="auto"/>
              </w:divBdr>
            </w:div>
          </w:divsChild>
        </w:div>
        <w:div w:id="455684689">
          <w:marLeft w:val="0"/>
          <w:marRight w:val="0"/>
          <w:marTop w:val="0"/>
          <w:marBottom w:val="0"/>
          <w:divBdr>
            <w:top w:val="none" w:sz="0" w:space="0" w:color="auto"/>
            <w:left w:val="none" w:sz="0" w:space="0" w:color="auto"/>
            <w:bottom w:val="none" w:sz="0" w:space="0" w:color="auto"/>
            <w:right w:val="none" w:sz="0" w:space="0" w:color="auto"/>
          </w:divBdr>
          <w:divsChild>
            <w:div w:id="1838498251">
              <w:marLeft w:val="0"/>
              <w:marRight w:val="0"/>
              <w:marTop w:val="0"/>
              <w:marBottom w:val="0"/>
              <w:divBdr>
                <w:top w:val="none" w:sz="0" w:space="0" w:color="auto"/>
                <w:left w:val="none" w:sz="0" w:space="0" w:color="auto"/>
                <w:bottom w:val="none" w:sz="0" w:space="0" w:color="auto"/>
                <w:right w:val="none" w:sz="0" w:space="0" w:color="auto"/>
              </w:divBdr>
            </w:div>
          </w:divsChild>
        </w:div>
        <w:div w:id="75129811">
          <w:marLeft w:val="0"/>
          <w:marRight w:val="0"/>
          <w:marTop w:val="0"/>
          <w:marBottom w:val="0"/>
          <w:divBdr>
            <w:top w:val="none" w:sz="0" w:space="0" w:color="auto"/>
            <w:left w:val="none" w:sz="0" w:space="0" w:color="auto"/>
            <w:bottom w:val="none" w:sz="0" w:space="0" w:color="auto"/>
            <w:right w:val="none" w:sz="0" w:space="0" w:color="auto"/>
          </w:divBdr>
          <w:divsChild>
            <w:div w:id="1557859656">
              <w:marLeft w:val="0"/>
              <w:marRight w:val="0"/>
              <w:marTop w:val="0"/>
              <w:marBottom w:val="0"/>
              <w:divBdr>
                <w:top w:val="none" w:sz="0" w:space="0" w:color="auto"/>
                <w:left w:val="none" w:sz="0" w:space="0" w:color="auto"/>
                <w:bottom w:val="none" w:sz="0" w:space="0" w:color="auto"/>
                <w:right w:val="none" w:sz="0" w:space="0" w:color="auto"/>
              </w:divBdr>
            </w:div>
          </w:divsChild>
        </w:div>
        <w:div w:id="1238590426">
          <w:marLeft w:val="0"/>
          <w:marRight w:val="0"/>
          <w:marTop w:val="0"/>
          <w:marBottom w:val="0"/>
          <w:divBdr>
            <w:top w:val="none" w:sz="0" w:space="0" w:color="auto"/>
            <w:left w:val="none" w:sz="0" w:space="0" w:color="auto"/>
            <w:bottom w:val="none" w:sz="0" w:space="0" w:color="auto"/>
            <w:right w:val="none" w:sz="0" w:space="0" w:color="auto"/>
          </w:divBdr>
          <w:divsChild>
            <w:div w:id="935357690">
              <w:marLeft w:val="0"/>
              <w:marRight w:val="0"/>
              <w:marTop w:val="0"/>
              <w:marBottom w:val="0"/>
              <w:divBdr>
                <w:top w:val="none" w:sz="0" w:space="0" w:color="auto"/>
                <w:left w:val="none" w:sz="0" w:space="0" w:color="auto"/>
                <w:bottom w:val="none" w:sz="0" w:space="0" w:color="auto"/>
                <w:right w:val="none" w:sz="0" w:space="0" w:color="auto"/>
              </w:divBdr>
            </w:div>
          </w:divsChild>
        </w:div>
        <w:div w:id="747535704">
          <w:marLeft w:val="0"/>
          <w:marRight w:val="0"/>
          <w:marTop w:val="0"/>
          <w:marBottom w:val="0"/>
          <w:divBdr>
            <w:top w:val="none" w:sz="0" w:space="0" w:color="auto"/>
            <w:left w:val="none" w:sz="0" w:space="0" w:color="auto"/>
            <w:bottom w:val="none" w:sz="0" w:space="0" w:color="auto"/>
            <w:right w:val="none" w:sz="0" w:space="0" w:color="auto"/>
          </w:divBdr>
          <w:divsChild>
            <w:div w:id="1396202607">
              <w:marLeft w:val="0"/>
              <w:marRight w:val="0"/>
              <w:marTop w:val="0"/>
              <w:marBottom w:val="0"/>
              <w:divBdr>
                <w:top w:val="none" w:sz="0" w:space="0" w:color="auto"/>
                <w:left w:val="none" w:sz="0" w:space="0" w:color="auto"/>
                <w:bottom w:val="none" w:sz="0" w:space="0" w:color="auto"/>
                <w:right w:val="none" w:sz="0" w:space="0" w:color="auto"/>
              </w:divBdr>
            </w:div>
          </w:divsChild>
        </w:div>
        <w:div w:id="568731028">
          <w:marLeft w:val="0"/>
          <w:marRight w:val="0"/>
          <w:marTop w:val="0"/>
          <w:marBottom w:val="0"/>
          <w:divBdr>
            <w:top w:val="none" w:sz="0" w:space="0" w:color="auto"/>
            <w:left w:val="none" w:sz="0" w:space="0" w:color="auto"/>
            <w:bottom w:val="none" w:sz="0" w:space="0" w:color="auto"/>
            <w:right w:val="none" w:sz="0" w:space="0" w:color="auto"/>
          </w:divBdr>
          <w:divsChild>
            <w:div w:id="1288508395">
              <w:marLeft w:val="0"/>
              <w:marRight w:val="0"/>
              <w:marTop w:val="0"/>
              <w:marBottom w:val="0"/>
              <w:divBdr>
                <w:top w:val="none" w:sz="0" w:space="0" w:color="auto"/>
                <w:left w:val="none" w:sz="0" w:space="0" w:color="auto"/>
                <w:bottom w:val="none" w:sz="0" w:space="0" w:color="auto"/>
                <w:right w:val="none" w:sz="0" w:space="0" w:color="auto"/>
              </w:divBdr>
            </w:div>
          </w:divsChild>
        </w:div>
        <w:div w:id="2015495845">
          <w:marLeft w:val="0"/>
          <w:marRight w:val="0"/>
          <w:marTop w:val="0"/>
          <w:marBottom w:val="0"/>
          <w:divBdr>
            <w:top w:val="none" w:sz="0" w:space="0" w:color="auto"/>
            <w:left w:val="none" w:sz="0" w:space="0" w:color="auto"/>
            <w:bottom w:val="none" w:sz="0" w:space="0" w:color="auto"/>
            <w:right w:val="none" w:sz="0" w:space="0" w:color="auto"/>
          </w:divBdr>
          <w:divsChild>
            <w:div w:id="10942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249">
      <w:bodyDiv w:val="1"/>
      <w:marLeft w:val="0"/>
      <w:marRight w:val="0"/>
      <w:marTop w:val="0"/>
      <w:marBottom w:val="0"/>
      <w:divBdr>
        <w:top w:val="none" w:sz="0" w:space="0" w:color="auto"/>
        <w:left w:val="none" w:sz="0" w:space="0" w:color="auto"/>
        <w:bottom w:val="none" w:sz="0" w:space="0" w:color="auto"/>
        <w:right w:val="none" w:sz="0" w:space="0" w:color="auto"/>
      </w:divBdr>
      <w:divsChild>
        <w:div w:id="2123107446">
          <w:marLeft w:val="0"/>
          <w:marRight w:val="0"/>
          <w:marTop w:val="0"/>
          <w:marBottom w:val="100"/>
          <w:divBdr>
            <w:top w:val="single" w:sz="6" w:space="0" w:color="D3D3D3"/>
            <w:left w:val="single" w:sz="6" w:space="0" w:color="D3D3D3"/>
            <w:bottom w:val="single" w:sz="6" w:space="0" w:color="D3D3D3"/>
            <w:right w:val="single" w:sz="6" w:space="0" w:color="D3D3D3"/>
          </w:divBdr>
          <w:divsChild>
            <w:div w:id="1947730007">
              <w:marLeft w:val="84"/>
              <w:marRight w:val="84"/>
              <w:marTop w:val="0"/>
              <w:marBottom w:val="0"/>
              <w:divBdr>
                <w:top w:val="none" w:sz="0" w:space="0" w:color="auto"/>
                <w:left w:val="none" w:sz="0" w:space="0" w:color="auto"/>
                <w:bottom w:val="none" w:sz="0" w:space="0" w:color="auto"/>
                <w:right w:val="none" w:sz="0" w:space="0" w:color="auto"/>
              </w:divBdr>
              <w:divsChild>
                <w:div w:id="1560822525">
                  <w:marLeft w:val="0"/>
                  <w:marRight w:val="0"/>
                  <w:marTop w:val="0"/>
                  <w:marBottom w:val="0"/>
                  <w:divBdr>
                    <w:top w:val="none" w:sz="0" w:space="0" w:color="auto"/>
                    <w:left w:val="none" w:sz="0" w:space="0" w:color="auto"/>
                    <w:bottom w:val="none" w:sz="0" w:space="0" w:color="auto"/>
                    <w:right w:val="none" w:sz="0" w:space="0" w:color="auto"/>
                  </w:divBdr>
                  <w:divsChild>
                    <w:div w:id="191843102">
                      <w:marLeft w:val="0"/>
                      <w:marRight w:val="0"/>
                      <w:marTop w:val="0"/>
                      <w:marBottom w:val="0"/>
                      <w:divBdr>
                        <w:top w:val="none" w:sz="0" w:space="0" w:color="auto"/>
                        <w:left w:val="none" w:sz="0" w:space="0" w:color="auto"/>
                        <w:bottom w:val="none" w:sz="0" w:space="0" w:color="auto"/>
                        <w:right w:val="none" w:sz="0" w:space="0" w:color="auto"/>
                      </w:divBdr>
                      <w:divsChild>
                        <w:div w:id="840511832">
                          <w:marLeft w:val="0"/>
                          <w:marRight w:val="0"/>
                          <w:marTop w:val="0"/>
                          <w:marBottom w:val="0"/>
                          <w:divBdr>
                            <w:top w:val="none" w:sz="0" w:space="0" w:color="auto"/>
                            <w:left w:val="none" w:sz="0" w:space="0" w:color="auto"/>
                            <w:bottom w:val="none" w:sz="0" w:space="0" w:color="auto"/>
                            <w:right w:val="none" w:sz="0" w:space="0" w:color="auto"/>
                          </w:divBdr>
                          <w:divsChild>
                            <w:div w:id="832332014">
                              <w:marLeft w:val="0"/>
                              <w:marRight w:val="0"/>
                              <w:marTop w:val="0"/>
                              <w:marBottom w:val="0"/>
                              <w:divBdr>
                                <w:top w:val="none" w:sz="0" w:space="0" w:color="auto"/>
                                <w:left w:val="none" w:sz="0" w:space="0" w:color="auto"/>
                                <w:bottom w:val="none" w:sz="0" w:space="0" w:color="auto"/>
                                <w:right w:val="none" w:sz="0" w:space="0" w:color="auto"/>
                              </w:divBdr>
                              <w:divsChild>
                                <w:div w:id="1517037318">
                                  <w:marLeft w:val="0"/>
                                  <w:marRight w:val="0"/>
                                  <w:marTop w:val="0"/>
                                  <w:marBottom w:val="0"/>
                                  <w:divBdr>
                                    <w:top w:val="none" w:sz="0" w:space="0" w:color="auto"/>
                                    <w:left w:val="none" w:sz="0" w:space="0" w:color="auto"/>
                                    <w:bottom w:val="none" w:sz="0" w:space="0" w:color="auto"/>
                                    <w:right w:val="none" w:sz="0" w:space="0" w:color="auto"/>
                                  </w:divBdr>
                                  <w:divsChild>
                                    <w:div w:id="180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235974">
          <w:marLeft w:val="0"/>
          <w:marRight w:val="0"/>
          <w:marTop w:val="0"/>
          <w:marBottom w:val="100"/>
          <w:divBdr>
            <w:top w:val="single" w:sz="6" w:space="0" w:color="D3D3D3"/>
            <w:left w:val="single" w:sz="6" w:space="0" w:color="D3D3D3"/>
            <w:bottom w:val="single" w:sz="6" w:space="0" w:color="D3D3D3"/>
            <w:right w:val="single" w:sz="6" w:space="0" w:color="D3D3D3"/>
          </w:divBdr>
          <w:divsChild>
            <w:div w:id="1186290962">
              <w:marLeft w:val="84"/>
              <w:marRight w:val="84"/>
              <w:marTop w:val="0"/>
              <w:marBottom w:val="0"/>
              <w:divBdr>
                <w:top w:val="none" w:sz="0" w:space="0" w:color="auto"/>
                <w:left w:val="none" w:sz="0" w:space="0" w:color="auto"/>
                <w:bottom w:val="none" w:sz="0" w:space="0" w:color="auto"/>
                <w:right w:val="none" w:sz="0" w:space="0" w:color="auto"/>
              </w:divBdr>
              <w:divsChild>
                <w:div w:id="1446582686">
                  <w:marLeft w:val="0"/>
                  <w:marRight w:val="0"/>
                  <w:marTop w:val="0"/>
                  <w:marBottom w:val="0"/>
                  <w:divBdr>
                    <w:top w:val="none" w:sz="0" w:space="0" w:color="auto"/>
                    <w:left w:val="none" w:sz="0" w:space="0" w:color="auto"/>
                    <w:bottom w:val="none" w:sz="0" w:space="0" w:color="auto"/>
                    <w:right w:val="none" w:sz="0" w:space="0" w:color="auto"/>
                  </w:divBdr>
                  <w:divsChild>
                    <w:div w:id="1648509465">
                      <w:marLeft w:val="0"/>
                      <w:marRight w:val="0"/>
                      <w:marTop w:val="0"/>
                      <w:marBottom w:val="0"/>
                      <w:divBdr>
                        <w:top w:val="none" w:sz="0" w:space="0" w:color="auto"/>
                        <w:left w:val="none" w:sz="0" w:space="0" w:color="auto"/>
                        <w:bottom w:val="none" w:sz="0" w:space="0" w:color="auto"/>
                        <w:right w:val="none" w:sz="0" w:space="0" w:color="auto"/>
                      </w:divBdr>
                      <w:divsChild>
                        <w:div w:id="1087576268">
                          <w:marLeft w:val="0"/>
                          <w:marRight w:val="0"/>
                          <w:marTop w:val="0"/>
                          <w:marBottom w:val="0"/>
                          <w:divBdr>
                            <w:top w:val="none" w:sz="0" w:space="0" w:color="auto"/>
                            <w:left w:val="none" w:sz="0" w:space="0" w:color="auto"/>
                            <w:bottom w:val="none" w:sz="0" w:space="0" w:color="auto"/>
                            <w:right w:val="none" w:sz="0" w:space="0" w:color="auto"/>
                          </w:divBdr>
                          <w:divsChild>
                            <w:div w:id="1145396442">
                              <w:marLeft w:val="0"/>
                              <w:marRight w:val="0"/>
                              <w:marTop w:val="0"/>
                              <w:marBottom w:val="0"/>
                              <w:divBdr>
                                <w:top w:val="none" w:sz="0" w:space="0" w:color="auto"/>
                                <w:left w:val="none" w:sz="0" w:space="0" w:color="auto"/>
                                <w:bottom w:val="none" w:sz="0" w:space="0" w:color="auto"/>
                                <w:right w:val="none" w:sz="0" w:space="0" w:color="auto"/>
                              </w:divBdr>
                              <w:divsChild>
                                <w:div w:id="32928487">
                                  <w:marLeft w:val="0"/>
                                  <w:marRight w:val="0"/>
                                  <w:marTop w:val="0"/>
                                  <w:marBottom w:val="0"/>
                                  <w:divBdr>
                                    <w:top w:val="none" w:sz="0" w:space="0" w:color="auto"/>
                                    <w:left w:val="none" w:sz="0" w:space="0" w:color="auto"/>
                                    <w:bottom w:val="none" w:sz="0" w:space="0" w:color="auto"/>
                                    <w:right w:val="none" w:sz="0" w:space="0" w:color="auto"/>
                                  </w:divBdr>
                                  <w:divsChild>
                                    <w:div w:id="1463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122815">
      <w:bodyDiv w:val="1"/>
      <w:marLeft w:val="0"/>
      <w:marRight w:val="0"/>
      <w:marTop w:val="0"/>
      <w:marBottom w:val="0"/>
      <w:divBdr>
        <w:top w:val="none" w:sz="0" w:space="0" w:color="auto"/>
        <w:left w:val="none" w:sz="0" w:space="0" w:color="auto"/>
        <w:bottom w:val="none" w:sz="0" w:space="0" w:color="auto"/>
        <w:right w:val="none" w:sz="0" w:space="0" w:color="auto"/>
      </w:divBdr>
    </w:div>
    <w:div w:id="1872450176">
      <w:bodyDiv w:val="1"/>
      <w:marLeft w:val="0"/>
      <w:marRight w:val="0"/>
      <w:marTop w:val="0"/>
      <w:marBottom w:val="0"/>
      <w:divBdr>
        <w:top w:val="none" w:sz="0" w:space="0" w:color="auto"/>
        <w:left w:val="none" w:sz="0" w:space="0" w:color="auto"/>
        <w:bottom w:val="none" w:sz="0" w:space="0" w:color="auto"/>
        <w:right w:val="none" w:sz="0" w:space="0" w:color="auto"/>
      </w:divBdr>
    </w:div>
    <w:div w:id="19765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qrb.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qrb.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ct@zqrb.net" TargetMode="External"/><Relationship Id="rId4" Type="http://schemas.openxmlformats.org/officeDocument/2006/relationships/settings" Target="settings.xml"/><Relationship Id="rId9" Type="http://schemas.openxmlformats.org/officeDocument/2006/relationships/hyperlink" Target="http://www.zqrb.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EB841-A369-481F-8F3E-D65616BC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2</cp:revision>
  <cp:lastPrinted>2018-03-09T07:20:00Z</cp:lastPrinted>
  <dcterms:created xsi:type="dcterms:W3CDTF">2018-03-13T06:44:00Z</dcterms:created>
  <dcterms:modified xsi:type="dcterms:W3CDTF">2018-03-13T06:44:00Z</dcterms:modified>
</cp:coreProperties>
</file>